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A1959" w14:textId="77777777" w:rsidR="00C3431C" w:rsidRDefault="00C3431C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center"/>
        <w:rPr>
          <w:b/>
          <w:sz w:val="24"/>
          <w:szCs w:val="24"/>
        </w:rPr>
      </w:pPr>
    </w:p>
    <w:p w14:paraId="283E24C9" w14:textId="2D4AB8FD" w:rsidR="00D23894" w:rsidRPr="00D23894" w:rsidRDefault="0057103A" w:rsidP="00D23894">
      <w:pPr>
        <w:jc w:val="center"/>
        <w:rPr>
          <w:b/>
          <w:sz w:val="24"/>
          <w:szCs w:val="24"/>
        </w:rPr>
      </w:pPr>
      <w:proofErr w:type="spellStart"/>
      <w:r w:rsidRPr="0057103A">
        <w:rPr>
          <w:b/>
          <w:sz w:val="24"/>
          <w:szCs w:val="24"/>
        </w:rPr>
        <w:t>Türkiye</w:t>
      </w:r>
      <w:proofErr w:type="spellEnd"/>
      <w:r w:rsidRPr="0057103A">
        <w:rPr>
          <w:b/>
          <w:sz w:val="24"/>
          <w:szCs w:val="24"/>
        </w:rPr>
        <w:t xml:space="preserve"> (</w:t>
      </w:r>
      <w:r w:rsidR="00C3431C" w:rsidRPr="0057103A">
        <w:rPr>
          <w:b/>
          <w:sz w:val="24"/>
          <w:szCs w:val="24"/>
        </w:rPr>
        <w:t>Turcja</w:t>
      </w:r>
      <w:r w:rsidRPr="0057103A">
        <w:rPr>
          <w:b/>
          <w:sz w:val="24"/>
          <w:szCs w:val="24"/>
        </w:rPr>
        <w:t>)</w:t>
      </w:r>
      <w:r w:rsidR="00C3431C" w:rsidRPr="0057103A">
        <w:rPr>
          <w:b/>
          <w:sz w:val="24"/>
          <w:szCs w:val="24"/>
        </w:rPr>
        <w:t xml:space="preserve">: Niezwykłe odkrycia starożytnego świata </w:t>
      </w:r>
      <w:r>
        <w:rPr>
          <w:b/>
          <w:sz w:val="24"/>
          <w:szCs w:val="24"/>
        </w:rPr>
        <w:t>nad Morzem Egejskim i </w:t>
      </w:r>
      <w:r w:rsidR="00C3431C" w:rsidRPr="0057103A">
        <w:rPr>
          <w:b/>
          <w:sz w:val="24"/>
          <w:szCs w:val="24"/>
        </w:rPr>
        <w:t>Śródziemnym</w:t>
      </w:r>
      <w:r w:rsidR="00D23894" w:rsidRPr="0057103A">
        <w:rPr>
          <w:b/>
          <w:sz w:val="24"/>
          <w:szCs w:val="24"/>
        </w:rPr>
        <w:t>.</w:t>
      </w:r>
      <w:r w:rsidR="00D23894" w:rsidRPr="0057103A">
        <w:t xml:space="preserve"> </w:t>
      </w:r>
      <w:r w:rsidR="00D23894" w:rsidRPr="0057103A">
        <w:rPr>
          <w:b/>
          <w:sz w:val="24"/>
          <w:szCs w:val="24"/>
        </w:rPr>
        <w:t>Posągi Hadriana, Pana i Asklepiosa</w:t>
      </w:r>
    </w:p>
    <w:p w14:paraId="27379572" w14:textId="77777777" w:rsidR="00EA0229" w:rsidRPr="00C32DED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sz w:val="24"/>
          <w:szCs w:val="24"/>
        </w:rPr>
      </w:pPr>
    </w:p>
    <w:p w14:paraId="1A6CF92E" w14:textId="48FB69C4" w:rsidR="00EA0229" w:rsidRPr="0057103A" w:rsidRDefault="00C3431C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sz w:val="24"/>
          <w:szCs w:val="24"/>
        </w:rPr>
      </w:pPr>
      <w:r w:rsidRPr="0057103A">
        <w:rPr>
          <w:b/>
          <w:sz w:val="24"/>
          <w:szCs w:val="24"/>
        </w:rPr>
        <w:t xml:space="preserve">Anatolia, która przez tysiąclecia była ojczyzną niezliczonych cywilizacji, skrywa pod swoją powierzchnią niezwykle bogate dziedzictwo. </w:t>
      </w:r>
      <w:r w:rsidR="00EA0229" w:rsidRPr="0057103A">
        <w:rPr>
          <w:b/>
          <w:sz w:val="24"/>
          <w:szCs w:val="24"/>
        </w:rPr>
        <w:t xml:space="preserve">Dziś podczas </w:t>
      </w:r>
      <w:r w:rsidRPr="0057103A">
        <w:rPr>
          <w:b/>
          <w:sz w:val="24"/>
          <w:szCs w:val="24"/>
        </w:rPr>
        <w:t>prac wykopaliskowych</w:t>
      </w:r>
      <w:r w:rsidR="00EA0229" w:rsidRPr="0057103A">
        <w:rPr>
          <w:b/>
          <w:sz w:val="24"/>
          <w:szCs w:val="24"/>
        </w:rPr>
        <w:t xml:space="preserve"> prowadzonych w różnych częścia</w:t>
      </w:r>
      <w:r w:rsidR="006B6B3F">
        <w:rPr>
          <w:b/>
          <w:sz w:val="24"/>
          <w:szCs w:val="24"/>
        </w:rPr>
        <w:t xml:space="preserve">ch </w:t>
      </w:r>
      <w:proofErr w:type="spellStart"/>
      <w:r w:rsidR="006B6B3F">
        <w:rPr>
          <w:b/>
          <w:sz w:val="24"/>
          <w:szCs w:val="24"/>
        </w:rPr>
        <w:t>Türkiye</w:t>
      </w:r>
      <w:proofErr w:type="spellEnd"/>
      <w:r w:rsidR="006B6B3F">
        <w:rPr>
          <w:b/>
          <w:sz w:val="24"/>
          <w:szCs w:val="24"/>
        </w:rPr>
        <w:t xml:space="preserve"> (Turcji) </w:t>
      </w:r>
      <w:r w:rsidR="006B6B3F" w:rsidRPr="006B6B3F">
        <w:rPr>
          <w:b/>
          <w:sz w:val="24"/>
          <w:szCs w:val="24"/>
        </w:rPr>
        <w:t>archeolodzy</w:t>
      </w:r>
      <w:r w:rsidR="0057103A" w:rsidRPr="006B6B3F">
        <w:rPr>
          <w:b/>
          <w:sz w:val="24"/>
          <w:szCs w:val="24"/>
        </w:rPr>
        <w:t xml:space="preserve"> nadal </w:t>
      </w:r>
      <w:r w:rsidR="00EA0229" w:rsidRPr="006B6B3F">
        <w:rPr>
          <w:b/>
          <w:sz w:val="24"/>
          <w:szCs w:val="24"/>
        </w:rPr>
        <w:t>odkrywają</w:t>
      </w:r>
      <w:r w:rsidR="00EA0229" w:rsidRPr="0057103A">
        <w:rPr>
          <w:b/>
          <w:sz w:val="24"/>
          <w:szCs w:val="24"/>
        </w:rPr>
        <w:t xml:space="preserve"> jego kolejne ślady. </w:t>
      </w:r>
    </w:p>
    <w:p w14:paraId="533DE695" w14:textId="77777777" w:rsidR="00C3431C" w:rsidRPr="00C3431C" w:rsidRDefault="00C3431C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  <w:lang w:val="tr-TR"/>
        </w:rPr>
      </w:pPr>
    </w:p>
    <w:p w14:paraId="08C3D66C" w14:textId="0271B4AC" w:rsidR="00EA0229" w:rsidRPr="0057103A" w:rsidRDefault="003F776E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sz w:val="24"/>
          <w:szCs w:val="24"/>
        </w:rPr>
      </w:pPr>
      <w:r w:rsidRPr="0057103A">
        <w:rPr>
          <w:b/>
          <w:sz w:val="24"/>
          <w:szCs w:val="24"/>
        </w:rPr>
        <w:t xml:space="preserve">Od </w:t>
      </w:r>
      <w:r w:rsidRPr="005B5EF1">
        <w:rPr>
          <w:b/>
          <w:sz w:val="24"/>
          <w:szCs w:val="24"/>
        </w:rPr>
        <w:t>wciąż</w:t>
      </w:r>
      <w:r w:rsidRPr="0057103A">
        <w:rPr>
          <w:b/>
          <w:sz w:val="24"/>
          <w:szCs w:val="24"/>
        </w:rPr>
        <w:t xml:space="preserve"> </w:t>
      </w:r>
      <w:r w:rsidR="0057103A" w:rsidRPr="0057103A">
        <w:rPr>
          <w:b/>
          <w:sz w:val="24"/>
          <w:szCs w:val="24"/>
        </w:rPr>
        <w:t>funkcjonujących fontann</w:t>
      </w:r>
      <w:r w:rsidRPr="0057103A">
        <w:rPr>
          <w:b/>
          <w:sz w:val="24"/>
          <w:szCs w:val="24"/>
        </w:rPr>
        <w:t xml:space="preserve"> po doskonale zachowane posągi</w:t>
      </w:r>
    </w:p>
    <w:p w14:paraId="5C059D1D" w14:textId="64D37CA8" w:rsidR="00EA0229" w:rsidRPr="006B6B3F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  <w:r w:rsidRPr="0057103A">
        <w:rPr>
          <w:sz w:val="24"/>
          <w:szCs w:val="24"/>
        </w:rPr>
        <w:t>Jednym z najważniejszych ośrodków</w:t>
      </w:r>
      <w:r w:rsidR="003F776E" w:rsidRPr="0057103A">
        <w:rPr>
          <w:sz w:val="24"/>
          <w:szCs w:val="24"/>
        </w:rPr>
        <w:t xml:space="preserve">, </w:t>
      </w:r>
      <w:r w:rsidR="0057103A" w:rsidRPr="0057103A">
        <w:rPr>
          <w:sz w:val="24"/>
          <w:szCs w:val="24"/>
        </w:rPr>
        <w:t xml:space="preserve">gdzie prowadzone są </w:t>
      </w:r>
      <w:r w:rsidR="003F776E" w:rsidRPr="0057103A">
        <w:rPr>
          <w:sz w:val="24"/>
          <w:szCs w:val="24"/>
        </w:rPr>
        <w:t>zaawansowane badania archeologiczne</w:t>
      </w:r>
      <w:r w:rsidRPr="0057103A">
        <w:rPr>
          <w:sz w:val="24"/>
          <w:szCs w:val="24"/>
        </w:rPr>
        <w:t xml:space="preserve"> jest </w:t>
      </w:r>
      <w:r w:rsidR="003F776E" w:rsidRPr="0057103A">
        <w:rPr>
          <w:sz w:val="24"/>
          <w:szCs w:val="24"/>
        </w:rPr>
        <w:t xml:space="preserve">miasto </w:t>
      </w:r>
      <w:proofErr w:type="spellStart"/>
      <w:r w:rsidRPr="0057103A">
        <w:rPr>
          <w:sz w:val="24"/>
          <w:szCs w:val="24"/>
        </w:rPr>
        <w:t>Burdur</w:t>
      </w:r>
      <w:proofErr w:type="spellEnd"/>
      <w:r w:rsidR="003F776E" w:rsidRPr="0057103A">
        <w:rPr>
          <w:sz w:val="24"/>
          <w:szCs w:val="24"/>
        </w:rPr>
        <w:t>, położone</w:t>
      </w:r>
      <w:r w:rsidRPr="0057103A">
        <w:rPr>
          <w:sz w:val="24"/>
          <w:szCs w:val="24"/>
        </w:rPr>
        <w:t xml:space="preserve"> w sercu śródziemnomorskiego </w:t>
      </w:r>
      <w:r w:rsidR="0057103A" w:rsidRPr="0057103A">
        <w:rPr>
          <w:sz w:val="24"/>
          <w:szCs w:val="24"/>
        </w:rPr>
        <w:t xml:space="preserve">Regionu Jezior. Znajdujące się </w:t>
      </w:r>
      <w:r w:rsidR="003F776E" w:rsidRPr="0057103A">
        <w:rPr>
          <w:sz w:val="24"/>
          <w:szCs w:val="24"/>
        </w:rPr>
        <w:t>w tym regionie</w:t>
      </w:r>
      <w:r w:rsidRPr="0057103A">
        <w:rPr>
          <w:sz w:val="24"/>
          <w:szCs w:val="24"/>
        </w:rPr>
        <w:t xml:space="preserve"> starożytne miast</w:t>
      </w:r>
      <w:r w:rsidR="005B5EF1">
        <w:rPr>
          <w:sz w:val="24"/>
          <w:szCs w:val="24"/>
        </w:rPr>
        <w:t xml:space="preserve">a </w:t>
      </w:r>
      <w:proofErr w:type="spellStart"/>
      <w:r w:rsidR="005B5EF1">
        <w:rPr>
          <w:sz w:val="24"/>
          <w:szCs w:val="24"/>
        </w:rPr>
        <w:t>Kibyra</w:t>
      </w:r>
      <w:proofErr w:type="spellEnd"/>
      <w:r w:rsidR="005B5EF1">
        <w:rPr>
          <w:sz w:val="24"/>
          <w:szCs w:val="24"/>
        </w:rPr>
        <w:t xml:space="preserve"> i </w:t>
      </w:r>
      <w:proofErr w:type="spellStart"/>
      <w:r w:rsidR="005B5EF1">
        <w:rPr>
          <w:sz w:val="24"/>
          <w:szCs w:val="24"/>
        </w:rPr>
        <w:t>Sagalassos</w:t>
      </w:r>
      <w:proofErr w:type="spellEnd"/>
      <w:r w:rsidR="005B5EF1">
        <w:rPr>
          <w:sz w:val="24"/>
          <w:szCs w:val="24"/>
        </w:rPr>
        <w:t xml:space="preserve"> należą do </w:t>
      </w:r>
      <w:r w:rsidRPr="0057103A">
        <w:rPr>
          <w:sz w:val="24"/>
          <w:szCs w:val="24"/>
        </w:rPr>
        <w:t xml:space="preserve">najcenniejszych i najbardziej fascynujących stanowisk archeologicznych </w:t>
      </w:r>
      <w:r w:rsidR="006B6B3F">
        <w:rPr>
          <w:sz w:val="24"/>
          <w:szCs w:val="24"/>
        </w:rPr>
        <w:t xml:space="preserve">w tej części </w:t>
      </w:r>
      <w:proofErr w:type="spellStart"/>
      <w:r w:rsidR="006B6B3F">
        <w:rPr>
          <w:sz w:val="24"/>
          <w:szCs w:val="24"/>
        </w:rPr>
        <w:t>Türkiye</w:t>
      </w:r>
      <w:proofErr w:type="spellEnd"/>
      <w:r w:rsidR="006B6B3F">
        <w:rPr>
          <w:sz w:val="24"/>
          <w:szCs w:val="24"/>
        </w:rPr>
        <w:t xml:space="preserve"> (</w:t>
      </w:r>
      <w:r w:rsidR="006B6B3F" w:rsidRPr="006B6B3F">
        <w:rPr>
          <w:sz w:val="24"/>
          <w:szCs w:val="24"/>
        </w:rPr>
        <w:t xml:space="preserve">Turcji). </w:t>
      </w:r>
      <w:r w:rsidR="0057103A" w:rsidRPr="006B6B3F">
        <w:rPr>
          <w:sz w:val="24"/>
          <w:szCs w:val="24"/>
        </w:rPr>
        <w:t>Trudno o lepszy sposób na podróż w głąb czasu niż spacer po starożytnym mieście, w którym do dziś działa fontanna zbudowana tysiące lat temu.</w:t>
      </w:r>
      <w:r w:rsidR="006B6B3F" w:rsidRPr="006B6B3F">
        <w:rPr>
          <w:sz w:val="24"/>
          <w:szCs w:val="24"/>
        </w:rPr>
        <w:t xml:space="preserve"> </w:t>
      </w:r>
      <w:r w:rsidR="005B5EF1">
        <w:rPr>
          <w:sz w:val="24"/>
          <w:szCs w:val="24"/>
        </w:rPr>
        <w:t xml:space="preserve">W </w:t>
      </w:r>
      <w:proofErr w:type="spellStart"/>
      <w:r w:rsidR="005B5EF1">
        <w:rPr>
          <w:sz w:val="24"/>
          <w:szCs w:val="24"/>
        </w:rPr>
        <w:t>Sagalassos</w:t>
      </w:r>
      <w:proofErr w:type="spellEnd"/>
      <w:r w:rsidR="005B5EF1">
        <w:rPr>
          <w:sz w:val="24"/>
          <w:szCs w:val="24"/>
        </w:rPr>
        <w:t xml:space="preserve"> i </w:t>
      </w:r>
      <w:proofErr w:type="spellStart"/>
      <w:r w:rsidR="0057103A" w:rsidRPr="006B6B3F">
        <w:rPr>
          <w:sz w:val="24"/>
          <w:szCs w:val="24"/>
        </w:rPr>
        <w:t>Kibyrze</w:t>
      </w:r>
      <w:proofErr w:type="spellEnd"/>
      <w:r w:rsidR="0057103A" w:rsidRPr="006B6B3F">
        <w:rPr>
          <w:sz w:val="24"/>
          <w:szCs w:val="24"/>
        </w:rPr>
        <w:t xml:space="preserve"> zachowały się wyjątkowe zabytki, które dzięki starannie przeprowadzonym pracom renowacyjnym można dziś podziwiać w niemal pełnej okazałości. </w:t>
      </w:r>
      <w:r w:rsidRPr="006B6B3F">
        <w:rPr>
          <w:sz w:val="24"/>
          <w:szCs w:val="24"/>
        </w:rPr>
        <w:t>W ostatnim czasie oba stanowiska przyciągają uwagę archeologów z całego</w:t>
      </w:r>
      <w:r w:rsidR="005B5EF1">
        <w:rPr>
          <w:sz w:val="24"/>
          <w:szCs w:val="24"/>
        </w:rPr>
        <w:t xml:space="preserve"> świata nie tylko ze względu na </w:t>
      </w:r>
      <w:r w:rsidRPr="006B6B3F">
        <w:rPr>
          <w:sz w:val="24"/>
          <w:szCs w:val="24"/>
        </w:rPr>
        <w:t xml:space="preserve">doskonale zachowane </w:t>
      </w:r>
      <w:r w:rsidR="00BB7EC7" w:rsidRPr="006B6B3F">
        <w:rPr>
          <w:sz w:val="24"/>
          <w:szCs w:val="24"/>
        </w:rPr>
        <w:t>fontanny</w:t>
      </w:r>
      <w:r w:rsidR="006B6B3F" w:rsidRPr="006B6B3F">
        <w:rPr>
          <w:sz w:val="24"/>
          <w:szCs w:val="24"/>
        </w:rPr>
        <w:t>, ale także kolejne</w:t>
      </w:r>
      <w:r w:rsidRPr="006B6B3F">
        <w:rPr>
          <w:sz w:val="24"/>
          <w:szCs w:val="24"/>
        </w:rPr>
        <w:t xml:space="preserve"> odkrycia. Wśród nich szczególny podziw </w:t>
      </w:r>
      <w:proofErr w:type="gramStart"/>
      <w:r w:rsidRPr="006B6B3F">
        <w:rPr>
          <w:sz w:val="24"/>
          <w:szCs w:val="24"/>
        </w:rPr>
        <w:t>budzą</w:t>
      </w:r>
      <w:proofErr w:type="gramEnd"/>
      <w:r w:rsidRPr="006B6B3F">
        <w:rPr>
          <w:sz w:val="24"/>
          <w:szCs w:val="24"/>
        </w:rPr>
        <w:t xml:space="preserve"> niemal w całości zachowane posągi.</w:t>
      </w:r>
    </w:p>
    <w:p w14:paraId="65095096" w14:textId="77777777" w:rsidR="00EA0229" w:rsidRPr="006B6B3F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14:paraId="17AF4D73" w14:textId="0C43FA50" w:rsidR="00D23894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  <w:proofErr w:type="spellStart"/>
      <w:r w:rsidRPr="006B6B3F">
        <w:rPr>
          <w:sz w:val="24"/>
          <w:szCs w:val="24"/>
        </w:rPr>
        <w:t>Kibyra</w:t>
      </w:r>
      <w:proofErr w:type="spellEnd"/>
      <w:r w:rsidRPr="006B6B3F">
        <w:rPr>
          <w:sz w:val="24"/>
          <w:szCs w:val="24"/>
        </w:rPr>
        <w:t xml:space="preserve"> była ważnym miastem świata rzymskiego, zaprojektowanym z </w:t>
      </w:r>
      <w:r w:rsidR="00B407CA" w:rsidRPr="006B6B3F">
        <w:rPr>
          <w:sz w:val="24"/>
          <w:szCs w:val="24"/>
        </w:rPr>
        <w:t xml:space="preserve">dużą </w:t>
      </w:r>
      <w:r w:rsidR="005B5EF1">
        <w:rPr>
          <w:sz w:val="24"/>
          <w:szCs w:val="24"/>
        </w:rPr>
        <w:t>dbałością o </w:t>
      </w:r>
      <w:r w:rsidRPr="006B6B3F">
        <w:rPr>
          <w:sz w:val="24"/>
          <w:szCs w:val="24"/>
        </w:rPr>
        <w:t>przestrzeń. Jej symetryczny układ urbanistyczny sprawi</w:t>
      </w:r>
      <w:r w:rsidR="005B5EF1">
        <w:rPr>
          <w:sz w:val="24"/>
          <w:szCs w:val="24"/>
        </w:rPr>
        <w:t>ał, że poszczególne budowle nie </w:t>
      </w:r>
      <w:r w:rsidR="00D23894" w:rsidRPr="006B6B3F">
        <w:rPr>
          <w:sz w:val="24"/>
          <w:szCs w:val="24"/>
        </w:rPr>
        <w:t>zasłaniały sobie nawzajem widoku.</w:t>
      </w:r>
      <w:r w:rsidR="00D23894" w:rsidRPr="006B6B3F">
        <w:t xml:space="preserve"> </w:t>
      </w:r>
      <w:r w:rsidRPr="006B6B3F">
        <w:rPr>
          <w:sz w:val="24"/>
          <w:szCs w:val="24"/>
        </w:rPr>
        <w:t>Miasto wciąż dostarcza archeologom nowych odkryć. W</w:t>
      </w:r>
      <w:r w:rsidRPr="00771167">
        <w:rPr>
          <w:sz w:val="24"/>
          <w:szCs w:val="24"/>
        </w:rPr>
        <w:t xml:space="preserve"> 2025 roku, podczas wykopalisk przy </w:t>
      </w:r>
      <w:proofErr w:type="spellStart"/>
      <w:r w:rsidRPr="00771167">
        <w:rPr>
          <w:sz w:val="24"/>
          <w:szCs w:val="24"/>
        </w:rPr>
        <w:t>propylonie</w:t>
      </w:r>
      <w:proofErr w:type="spellEnd"/>
      <w:r w:rsidRPr="00771167">
        <w:rPr>
          <w:sz w:val="24"/>
          <w:szCs w:val="24"/>
        </w:rPr>
        <w:t>, czyli monumentalnej bramie wejściowej, odnaleziono dwa niemal w całości zac</w:t>
      </w:r>
      <w:r>
        <w:rPr>
          <w:sz w:val="24"/>
          <w:szCs w:val="24"/>
        </w:rPr>
        <w:t>howane po</w:t>
      </w:r>
      <w:r w:rsidR="005B5EF1">
        <w:rPr>
          <w:sz w:val="24"/>
          <w:szCs w:val="24"/>
        </w:rPr>
        <w:t>sągi cesarza Hadriana. Jednym z </w:t>
      </w:r>
      <w:r>
        <w:rPr>
          <w:sz w:val="24"/>
          <w:szCs w:val="24"/>
        </w:rPr>
        <w:t>naj</w:t>
      </w:r>
      <w:r w:rsidRPr="00771167">
        <w:rPr>
          <w:sz w:val="24"/>
          <w:szCs w:val="24"/>
        </w:rPr>
        <w:t xml:space="preserve">ciekawszych miejsc w </w:t>
      </w:r>
      <w:proofErr w:type="spellStart"/>
      <w:r w:rsidRPr="00771167">
        <w:rPr>
          <w:sz w:val="24"/>
          <w:szCs w:val="24"/>
        </w:rPr>
        <w:t>Kibyrze</w:t>
      </w:r>
      <w:proofErr w:type="spellEnd"/>
      <w:r w:rsidRPr="00771167">
        <w:rPr>
          <w:sz w:val="24"/>
          <w:szCs w:val="24"/>
        </w:rPr>
        <w:t xml:space="preserve"> jest </w:t>
      </w:r>
      <w:r>
        <w:rPr>
          <w:sz w:val="24"/>
          <w:szCs w:val="24"/>
        </w:rPr>
        <w:t>także</w:t>
      </w:r>
      <w:r w:rsidRPr="00771167">
        <w:rPr>
          <w:sz w:val="24"/>
          <w:szCs w:val="24"/>
        </w:rPr>
        <w:t xml:space="preserve"> teatr, gdzie archeolodzy dokonali licznych odkryć, a prowadzone prace pozwoliły przywrócić obiektowi dawny blask. Nie mniej imponujący jest stadion, mogący pomieścić około 10 tysięcy widzów, który w czasach starożytnych był miejscem legendarnych walk gladiatorów. Niedawno odrestaurowano jego trzy łuki wejściowe oraz monumentalny grobowiec z okresu hellenistycznego, znajdujący się we wschodniej części widowni. Przy północnej ścianie stadionu odkryto także płasko</w:t>
      </w:r>
      <w:r>
        <w:rPr>
          <w:sz w:val="24"/>
          <w:szCs w:val="24"/>
        </w:rPr>
        <w:t xml:space="preserve">rzeźbę przedstawiającą </w:t>
      </w:r>
      <w:proofErr w:type="spellStart"/>
      <w:r>
        <w:rPr>
          <w:sz w:val="24"/>
          <w:szCs w:val="24"/>
        </w:rPr>
        <w:t>tropaion</w:t>
      </w:r>
      <w:proofErr w:type="spellEnd"/>
      <w:r>
        <w:rPr>
          <w:sz w:val="24"/>
          <w:szCs w:val="24"/>
        </w:rPr>
        <w:t xml:space="preserve">, czyli </w:t>
      </w:r>
      <w:r w:rsidRPr="00771167">
        <w:rPr>
          <w:sz w:val="24"/>
          <w:szCs w:val="24"/>
        </w:rPr>
        <w:t>starożytne trofeum zwycięstwa.</w:t>
      </w:r>
    </w:p>
    <w:p w14:paraId="1EEE4731" w14:textId="77777777" w:rsidR="00EA0229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14:paraId="362DF06D" w14:textId="51D13B3C" w:rsidR="00EA0229" w:rsidRPr="006B6B3F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  <w:proofErr w:type="spellStart"/>
      <w:r w:rsidRPr="00771167">
        <w:rPr>
          <w:sz w:val="24"/>
          <w:szCs w:val="24"/>
        </w:rPr>
        <w:t>Sagalassos</w:t>
      </w:r>
      <w:proofErr w:type="spellEnd"/>
      <w:r w:rsidRPr="00771167">
        <w:rPr>
          <w:sz w:val="24"/>
          <w:szCs w:val="24"/>
        </w:rPr>
        <w:t xml:space="preserve">, jedno z </w:t>
      </w:r>
      <w:r w:rsidRPr="0057103A">
        <w:rPr>
          <w:sz w:val="24"/>
          <w:szCs w:val="24"/>
        </w:rPr>
        <w:t xml:space="preserve">najważniejszych miast </w:t>
      </w:r>
      <w:proofErr w:type="spellStart"/>
      <w:r w:rsidRPr="0057103A">
        <w:rPr>
          <w:sz w:val="24"/>
          <w:szCs w:val="24"/>
        </w:rPr>
        <w:t>Pizydii</w:t>
      </w:r>
      <w:proofErr w:type="spellEnd"/>
      <w:r w:rsidRPr="0057103A">
        <w:rPr>
          <w:sz w:val="24"/>
          <w:szCs w:val="24"/>
        </w:rPr>
        <w:t xml:space="preserve"> w okresie cesarstwa rzymskiego, również nie przestaje zaskakiwać archeologów. </w:t>
      </w:r>
      <w:r w:rsidR="002227B4" w:rsidRPr="0057103A">
        <w:rPr>
          <w:sz w:val="24"/>
          <w:szCs w:val="24"/>
        </w:rPr>
        <w:t xml:space="preserve">W 2025 roku podczas wykopalisk prowadzonych na terenie odeonu odnaleziono niemal nienaruszony posąg młodego mężczyzny, trzymającego pasterską </w:t>
      </w:r>
      <w:proofErr w:type="gramStart"/>
      <w:r w:rsidR="002227B4" w:rsidRPr="0057103A">
        <w:rPr>
          <w:sz w:val="24"/>
          <w:szCs w:val="24"/>
        </w:rPr>
        <w:t>laskę</w:t>
      </w:r>
      <w:proofErr w:type="gramEnd"/>
      <w:r w:rsidR="002227B4" w:rsidRPr="0057103A">
        <w:rPr>
          <w:sz w:val="24"/>
          <w:szCs w:val="24"/>
        </w:rPr>
        <w:t xml:space="preserve"> i okrytego kozią skórą.</w:t>
      </w:r>
      <w:r w:rsidR="002227B4" w:rsidRPr="0057103A">
        <w:t xml:space="preserve"> </w:t>
      </w:r>
      <w:r w:rsidRPr="0057103A">
        <w:rPr>
          <w:sz w:val="24"/>
          <w:szCs w:val="24"/>
        </w:rPr>
        <w:t xml:space="preserve">Rzeźbie brakuje jedynie głowy i jednego ramienia. </w:t>
      </w:r>
      <w:r w:rsidRPr="006B6B3F">
        <w:rPr>
          <w:sz w:val="24"/>
          <w:szCs w:val="24"/>
        </w:rPr>
        <w:t>Zdaniem badaczy przedstawia ona boga Pana</w:t>
      </w:r>
      <w:r w:rsidRPr="006B6B3F">
        <w:rPr>
          <w:rFonts w:asciiTheme="minorHAnsi" w:hAnsiTheme="minorHAnsi" w:cstheme="minorHAnsi"/>
          <w:sz w:val="24"/>
          <w:szCs w:val="24"/>
        </w:rPr>
        <w:t xml:space="preserve"> </w:t>
      </w:r>
      <w:r w:rsidR="006B6B3F" w:rsidRPr="006B6B3F">
        <w:rPr>
          <w:rFonts w:asciiTheme="minorHAnsi" w:hAnsiTheme="minorHAnsi" w:cstheme="minorHAnsi"/>
          <w:sz w:val="24"/>
          <w:szCs w:val="24"/>
        </w:rPr>
        <w:t>(boga będącego opiekunem</w:t>
      </w:r>
      <w:r w:rsidR="00B407CA" w:rsidRPr="006B6B3F">
        <w:rPr>
          <w:rFonts w:asciiTheme="minorHAnsi" w:hAnsiTheme="minorHAnsi" w:cstheme="minorHAnsi"/>
          <w:sz w:val="24"/>
          <w:szCs w:val="24"/>
        </w:rPr>
        <w:t xml:space="preserve"> </w:t>
      </w:r>
      <w:r w:rsidR="006B6B3F" w:rsidRPr="006B6B3F">
        <w:rPr>
          <w:rFonts w:asciiTheme="minorHAnsi" w:hAnsiTheme="minorHAnsi" w:cstheme="minorHAnsi"/>
          <w:sz w:val="24"/>
          <w:szCs w:val="24"/>
        </w:rPr>
        <w:t xml:space="preserve">lasów i pól, </w:t>
      </w:r>
      <w:r w:rsidR="006B6B3F" w:rsidRPr="006B6B3F">
        <w:rPr>
          <w:rFonts w:asciiTheme="minorHAnsi" w:hAnsiTheme="minorHAnsi" w:cstheme="minorHAnsi"/>
          <w:sz w:val="24"/>
          <w:szCs w:val="24"/>
        </w:rPr>
        <w:lastRenderedPageBreak/>
        <w:t>strzegąc</w:t>
      </w:r>
      <w:r w:rsidR="00B407CA" w:rsidRPr="006B6B3F">
        <w:rPr>
          <w:rFonts w:asciiTheme="minorHAnsi" w:hAnsiTheme="minorHAnsi" w:cstheme="minorHAnsi"/>
          <w:sz w:val="24"/>
          <w:szCs w:val="24"/>
        </w:rPr>
        <w:t>ego</w:t>
      </w:r>
      <w:r w:rsidR="0057103A" w:rsidRPr="006B6B3F">
        <w:rPr>
          <w:rFonts w:asciiTheme="minorHAnsi" w:hAnsiTheme="minorHAnsi" w:cstheme="minorHAnsi"/>
          <w:sz w:val="24"/>
          <w:szCs w:val="24"/>
        </w:rPr>
        <w:t xml:space="preserve"> pasterzy oraz ich trzód). </w:t>
      </w:r>
      <w:r w:rsidRPr="006B6B3F">
        <w:rPr>
          <w:sz w:val="24"/>
          <w:szCs w:val="24"/>
        </w:rPr>
        <w:t xml:space="preserve">To niejedyny cenny </w:t>
      </w:r>
      <w:r w:rsidR="005B5EF1">
        <w:rPr>
          <w:sz w:val="24"/>
          <w:szCs w:val="24"/>
        </w:rPr>
        <w:t xml:space="preserve">zabytek odkryty w </w:t>
      </w:r>
      <w:proofErr w:type="spellStart"/>
      <w:r w:rsidR="005B5EF1">
        <w:rPr>
          <w:sz w:val="24"/>
          <w:szCs w:val="24"/>
        </w:rPr>
        <w:t>Sagalassos</w:t>
      </w:r>
      <w:proofErr w:type="spellEnd"/>
      <w:r w:rsidR="005B5EF1">
        <w:rPr>
          <w:sz w:val="24"/>
          <w:szCs w:val="24"/>
        </w:rPr>
        <w:t>. W </w:t>
      </w:r>
      <w:r w:rsidRPr="006B6B3F">
        <w:rPr>
          <w:sz w:val="24"/>
          <w:szCs w:val="24"/>
        </w:rPr>
        <w:t xml:space="preserve">2024 roku, przy nimfeum wzdłuż Ulicy Południowo-Wschodniej, odnaleziono również wysokie reliefy przedstawiające Artemidę, Aresa i </w:t>
      </w:r>
      <w:proofErr w:type="spellStart"/>
      <w:r w:rsidRPr="006B6B3F">
        <w:rPr>
          <w:sz w:val="24"/>
          <w:szCs w:val="24"/>
        </w:rPr>
        <w:t>Apollina</w:t>
      </w:r>
      <w:proofErr w:type="spellEnd"/>
      <w:r w:rsidRPr="006B6B3F">
        <w:rPr>
          <w:sz w:val="24"/>
          <w:szCs w:val="24"/>
        </w:rPr>
        <w:t xml:space="preserve">. </w:t>
      </w:r>
      <w:proofErr w:type="spellStart"/>
      <w:r w:rsidRPr="006B6B3F">
        <w:rPr>
          <w:sz w:val="24"/>
          <w:szCs w:val="24"/>
        </w:rPr>
        <w:t>Sagalassos</w:t>
      </w:r>
      <w:proofErr w:type="spellEnd"/>
      <w:r w:rsidRPr="006B6B3F">
        <w:rPr>
          <w:sz w:val="24"/>
          <w:szCs w:val="24"/>
        </w:rPr>
        <w:t xml:space="preserve"> znajduje się na Liście Informacyjnej Światowego Dziedzictwa UNESCO.</w:t>
      </w:r>
    </w:p>
    <w:p w14:paraId="1B6D6655" w14:textId="77777777" w:rsidR="00EA0229" w:rsidRPr="006B6B3F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14:paraId="4EFB9176" w14:textId="2FCD2488" w:rsidR="00EA0229" w:rsidRPr="006B6B3F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6B6B3F">
        <w:rPr>
          <w:b/>
          <w:sz w:val="24"/>
          <w:szCs w:val="24"/>
        </w:rPr>
        <w:t>Tür</w:t>
      </w:r>
      <w:r w:rsidR="00A53A6B">
        <w:rPr>
          <w:b/>
          <w:sz w:val="24"/>
          <w:szCs w:val="24"/>
        </w:rPr>
        <w:t>kiye</w:t>
      </w:r>
      <w:proofErr w:type="spellEnd"/>
      <w:r w:rsidR="00A53A6B">
        <w:rPr>
          <w:b/>
          <w:sz w:val="24"/>
          <w:szCs w:val="24"/>
        </w:rPr>
        <w:t xml:space="preserve"> (Turcja) wzbogaca się o </w:t>
      </w:r>
      <w:r w:rsidRPr="006B6B3F">
        <w:rPr>
          <w:b/>
          <w:sz w:val="24"/>
          <w:szCs w:val="24"/>
        </w:rPr>
        <w:t>kolejne skarby sztuki rzeźbiarskiej</w:t>
      </w:r>
    </w:p>
    <w:p w14:paraId="72B6B5A6" w14:textId="0BEF4272" w:rsidR="0005713E" w:rsidRDefault="00B407CA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  <w:r w:rsidRPr="006B6B3F">
        <w:rPr>
          <w:sz w:val="24"/>
          <w:szCs w:val="24"/>
        </w:rPr>
        <w:t xml:space="preserve">Kolejne ważne odkrycia archeologiczne przyniósł położony nad Morzem Śródziemnym region </w:t>
      </w:r>
      <w:proofErr w:type="gramStart"/>
      <w:r w:rsidRPr="006B6B3F">
        <w:rPr>
          <w:sz w:val="24"/>
          <w:szCs w:val="24"/>
        </w:rPr>
        <w:t>Antalyi,  którego</w:t>
      </w:r>
      <w:proofErr w:type="gramEnd"/>
      <w:r w:rsidRPr="006B6B3F">
        <w:rPr>
          <w:sz w:val="24"/>
          <w:szCs w:val="24"/>
        </w:rPr>
        <w:t xml:space="preserve"> główne miasto zwane jest perłą Riwiery Tureckiej. P</w:t>
      </w:r>
      <w:r w:rsidR="005B5EF1">
        <w:rPr>
          <w:sz w:val="24"/>
          <w:szCs w:val="24"/>
        </w:rPr>
        <w:t>odczas wykopalisk w </w:t>
      </w:r>
      <w:r w:rsidR="00EA0229" w:rsidRPr="006B6B3F">
        <w:rPr>
          <w:sz w:val="24"/>
          <w:szCs w:val="24"/>
        </w:rPr>
        <w:t xml:space="preserve">starożytnym mieście </w:t>
      </w:r>
      <w:proofErr w:type="spellStart"/>
      <w:r w:rsidR="00EA0229" w:rsidRPr="006B6B3F">
        <w:rPr>
          <w:sz w:val="24"/>
          <w:szCs w:val="24"/>
        </w:rPr>
        <w:t>Aspendos</w:t>
      </w:r>
      <w:proofErr w:type="spellEnd"/>
      <w:r w:rsidR="00EA0229" w:rsidRPr="006B6B3F">
        <w:rPr>
          <w:sz w:val="24"/>
          <w:szCs w:val="24"/>
        </w:rPr>
        <w:t>,</w:t>
      </w:r>
      <w:r w:rsidRPr="006B6B3F">
        <w:rPr>
          <w:sz w:val="24"/>
          <w:szCs w:val="24"/>
        </w:rPr>
        <w:t xml:space="preserve"> prowadzonych w ramach projektu</w:t>
      </w:r>
      <w:r w:rsidRPr="006B6B3F">
        <w:rPr>
          <w:rFonts w:ascii="Garamond" w:hAnsi="Garamond"/>
          <w:color w:val="111111"/>
          <w:sz w:val="32"/>
          <w:szCs w:val="32"/>
          <w:shd w:val="clear" w:color="auto" w:fill="FAFAFA"/>
        </w:rPr>
        <w:t xml:space="preserve"> </w:t>
      </w:r>
      <w:r w:rsidR="005B5EF1">
        <w:rPr>
          <w:rFonts w:asciiTheme="minorHAnsi" w:hAnsiTheme="minorHAnsi" w:cstheme="minorHAnsi"/>
          <w:color w:val="111111"/>
          <w:sz w:val="24"/>
          <w:szCs w:val="24"/>
          <w:shd w:val="clear" w:color="auto" w:fill="FAFAFA"/>
        </w:rPr>
        <w:t>„Dziedzictwo dla </w:t>
      </w:r>
      <w:r w:rsidRPr="006B6B3F">
        <w:rPr>
          <w:rFonts w:asciiTheme="minorHAnsi" w:hAnsiTheme="minorHAnsi" w:cstheme="minorHAnsi"/>
          <w:color w:val="111111"/>
          <w:sz w:val="24"/>
          <w:szCs w:val="24"/>
          <w:shd w:val="clear" w:color="auto" w:fill="FAFAFA"/>
        </w:rPr>
        <w:t>Przyszłości</w:t>
      </w:r>
      <w:r w:rsidRPr="006B6B3F">
        <w:rPr>
          <w:rFonts w:asciiTheme="minorHAnsi" w:hAnsiTheme="minorHAnsi" w:cstheme="minorHAnsi"/>
          <w:sz w:val="24"/>
          <w:szCs w:val="24"/>
        </w:rPr>
        <w:t xml:space="preserve">” </w:t>
      </w:r>
      <w:r w:rsidR="00EA0229" w:rsidRPr="006B6B3F">
        <w:rPr>
          <w:sz w:val="24"/>
          <w:szCs w:val="24"/>
        </w:rPr>
        <w:t>odkryto grupę marmurowych posągów o wysokości 2,20 metra, przedstawiającą</w:t>
      </w:r>
      <w:r w:rsidR="00EA0229" w:rsidRPr="00771167">
        <w:rPr>
          <w:sz w:val="24"/>
          <w:szCs w:val="24"/>
        </w:rPr>
        <w:t xml:space="preserve"> Asklepiosa, boga medycyny, wraz z jego synem i pomocnikiem Telesforem, </w:t>
      </w:r>
      <w:r w:rsidR="00EA0229">
        <w:rPr>
          <w:sz w:val="24"/>
          <w:szCs w:val="24"/>
        </w:rPr>
        <w:t>symbolizującym</w:t>
      </w:r>
      <w:r w:rsidR="00EA0229" w:rsidRPr="00771167">
        <w:rPr>
          <w:sz w:val="24"/>
          <w:szCs w:val="24"/>
        </w:rPr>
        <w:t xml:space="preserve"> </w:t>
      </w:r>
      <w:r w:rsidR="00EA0229">
        <w:rPr>
          <w:sz w:val="24"/>
          <w:szCs w:val="24"/>
        </w:rPr>
        <w:t>uzdrowienie</w:t>
      </w:r>
      <w:r w:rsidR="00EA0229" w:rsidRPr="00771167">
        <w:rPr>
          <w:sz w:val="24"/>
          <w:szCs w:val="24"/>
        </w:rPr>
        <w:t xml:space="preserve">. Rzeźba zachowała się niemal w całości i </w:t>
      </w:r>
      <w:r w:rsidR="00EA0229" w:rsidRPr="005B5EF1">
        <w:rPr>
          <w:sz w:val="24"/>
          <w:szCs w:val="24"/>
        </w:rPr>
        <w:t>dostarcza cennych informacji na temat znaczenia</w:t>
      </w:r>
      <w:bookmarkStart w:id="0" w:name="_GoBack"/>
      <w:bookmarkEnd w:id="0"/>
      <w:r w:rsidR="00EA0229" w:rsidRPr="005B5EF1">
        <w:rPr>
          <w:sz w:val="24"/>
          <w:szCs w:val="24"/>
        </w:rPr>
        <w:t xml:space="preserve"> kultów związanych ze zdrowiem i uzdrawianiem w </w:t>
      </w:r>
      <w:proofErr w:type="spellStart"/>
      <w:r w:rsidR="00EA0229" w:rsidRPr="005B5EF1">
        <w:rPr>
          <w:sz w:val="24"/>
          <w:szCs w:val="24"/>
        </w:rPr>
        <w:t>Aspendos</w:t>
      </w:r>
      <w:proofErr w:type="spellEnd"/>
      <w:r w:rsidR="00EA0229" w:rsidRPr="005B5EF1">
        <w:rPr>
          <w:sz w:val="24"/>
          <w:szCs w:val="24"/>
        </w:rPr>
        <w:t>. Datowane</w:t>
      </w:r>
      <w:r w:rsidR="00EA0229" w:rsidRPr="00771167">
        <w:rPr>
          <w:sz w:val="24"/>
          <w:szCs w:val="24"/>
        </w:rPr>
        <w:t xml:space="preserve"> na ostatnią ćwierć II wieku n.e.</w:t>
      </w:r>
      <w:r w:rsidR="00EA0229">
        <w:rPr>
          <w:sz w:val="24"/>
          <w:szCs w:val="24"/>
        </w:rPr>
        <w:t xml:space="preserve"> </w:t>
      </w:r>
      <w:proofErr w:type="gramStart"/>
      <w:r w:rsidR="00EA0229">
        <w:rPr>
          <w:sz w:val="24"/>
          <w:szCs w:val="24"/>
        </w:rPr>
        <w:t>znalezisko</w:t>
      </w:r>
      <w:proofErr w:type="gramEnd"/>
      <w:r w:rsidR="00EA0229" w:rsidRPr="00771167">
        <w:rPr>
          <w:sz w:val="24"/>
          <w:szCs w:val="24"/>
        </w:rPr>
        <w:t xml:space="preserve"> odzwierciedla styl rzeźbiarski cha</w:t>
      </w:r>
      <w:r w:rsidR="00EA0229">
        <w:rPr>
          <w:sz w:val="24"/>
          <w:szCs w:val="24"/>
        </w:rPr>
        <w:t xml:space="preserve">rakterystyczny dla tego okresu. </w:t>
      </w:r>
      <w:proofErr w:type="spellStart"/>
      <w:r w:rsidR="00EA0229" w:rsidRPr="00771167">
        <w:rPr>
          <w:sz w:val="24"/>
          <w:szCs w:val="24"/>
        </w:rPr>
        <w:t>Aspendos</w:t>
      </w:r>
      <w:proofErr w:type="spellEnd"/>
      <w:r w:rsidR="00EA0229" w:rsidRPr="00771167">
        <w:rPr>
          <w:sz w:val="24"/>
          <w:szCs w:val="24"/>
        </w:rPr>
        <w:t xml:space="preserve"> słynie także z monumentalnego, doskonale zachowanego teatru z czasów rzymskich. Latem możn</w:t>
      </w:r>
      <w:r w:rsidR="00EA0229">
        <w:rPr>
          <w:sz w:val="24"/>
          <w:szCs w:val="24"/>
        </w:rPr>
        <w:t>a z</w:t>
      </w:r>
      <w:r w:rsidR="005B5EF1">
        <w:rPr>
          <w:sz w:val="24"/>
          <w:szCs w:val="24"/>
        </w:rPr>
        <w:t>wiedzać go również po zmroku, w </w:t>
      </w:r>
      <w:r w:rsidR="00EA0229">
        <w:rPr>
          <w:sz w:val="24"/>
          <w:szCs w:val="24"/>
        </w:rPr>
        <w:t>ramach projektu „</w:t>
      </w:r>
      <w:proofErr w:type="spellStart"/>
      <w:r w:rsidR="00EA0229">
        <w:rPr>
          <w:sz w:val="24"/>
          <w:szCs w:val="24"/>
        </w:rPr>
        <w:t>Night</w:t>
      </w:r>
      <w:proofErr w:type="spellEnd"/>
      <w:r w:rsidR="00EA0229">
        <w:rPr>
          <w:sz w:val="24"/>
          <w:szCs w:val="24"/>
        </w:rPr>
        <w:t xml:space="preserve"> </w:t>
      </w:r>
      <w:proofErr w:type="spellStart"/>
      <w:r w:rsidR="00EA0229">
        <w:rPr>
          <w:sz w:val="24"/>
          <w:szCs w:val="24"/>
        </w:rPr>
        <w:t>Museums</w:t>
      </w:r>
      <w:proofErr w:type="spellEnd"/>
      <w:r w:rsidR="00EA0229">
        <w:rPr>
          <w:sz w:val="24"/>
          <w:szCs w:val="24"/>
        </w:rPr>
        <w:t>” (Noce w Muzeach)</w:t>
      </w:r>
      <w:r w:rsidR="00EA0229" w:rsidRPr="00771167">
        <w:rPr>
          <w:sz w:val="24"/>
          <w:szCs w:val="24"/>
        </w:rPr>
        <w:t xml:space="preserve"> obiekt jest specjalnie oświetlany.</w:t>
      </w:r>
    </w:p>
    <w:p w14:paraId="6A9C6B71" w14:textId="77777777" w:rsidR="00EA0229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14:paraId="0DD2AF16" w14:textId="774EEE19" w:rsidR="00EA0229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 tym samym czasie, </w:t>
      </w:r>
      <w:r w:rsidRPr="00771167">
        <w:rPr>
          <w:sz w:val="24"/>
          <w:szCs w:val="24"/>
        </w:rPr>
        <w:t>w regionie Morza Egejskiego,</w:t>
      </w:r>
      <w:r w:rsidR="005B5EF1">
        <w:rPr>
          <w:sz w:val="24"/>
          <w:szCs w:val="24"/>
        </w:rPr>
        <w:t xml:space="preserve"> w starożytnym mieście </w:t>
      </w:r>
      <w:proofErr w:type="spellStart"/>
      <w:r w:rsidR="005B5EF1">
        <w:rPr>
          <w:sz w:val="24"/>
          <w:szCs w:val="24"/>
        </w:rPr>
        <w:t>Sardes</w:t>
      </w:r>
      <w:proofErr w:type="spellEnd"/>
      <w:r w:rsidR="005B5EF1">
        <w:rPr>
          <w:sz w:val="24"/>
          <w:szCs w:val="24"/>
        </w:rPr>
        <w:t xml:space="preserve"> w </w:t>
      </w:r>
      <w:r>
        <w:rPr>
          <w:sz w:val="24"/>
          <w:szCs w:val="24"/>
        </w:rPr>
        <w:t>prowincji Manisa</w:t>
      </w:r>
      <w:r w:rsidRPr="00771167">
        <w:rPr>
          <w:sz w:val="24"/>
          <w:szCs w:val="24"/>
        </w:rPr>
        <w:t>, odkryto kolejny niemal doskonale zachowany p</w:t>
      </w:r>
      <w:r w:rsidR="005B5EF1">
        <w:rPr>
          <w:sz w:val="24"/>
          <w:szCs w:val="24"/>
        </w:rPr>
        <w:t xml:space="preserve">osąg. </w:t>
      </w:r>
      <w:proofErr w:type="spellStart"/>
      <w:r w:rsidR="005B5EF1">
        <w:rPr>
          <w:sz w:val="24"/>
          <w:szCs w:val="24"/>
        </w:rPr>
        <w:t>Sardes</w:t>
      </w:r>
      <w:proofErr w:type="spellEnd"/>
      <w:r w:rsidR="005B5EF1">
        <w:rPr>
          <w:sz w:val="24"/>
          <w:szCs w:val="24"/>
        </w:rPr>
        <w:t>, wpisane na </w:t>
      </w:r>
      <w:r>
        <w:rPr>
          <w:sz w:val="24"/>
          <w:szCs w:val="24"/>
        </w:rPr>
        <w:t>Listę Światowego D</w:t>
      </w:r>
      <w:r w:rsidRPr="00771167">
        <w:rPr>
          <w:sz w:val="24"/>
          <w:szCs w:val="24"/>
        </w:rPr>
        <w:t>ziedzictwa UNESCO, było stolicą Króle</w:t>
      </w:r>
      <w:r w:rsidR="005B5EF1">
        <w:rPr>
          <w:sz w:val="24"/>
          <w:szCs w:val="24"/>
        </w:rPr>
        <w:t>stwa Lidii, a także miejscem, w </w:t>
      </w:r>
      <w:r w:rsidRPr="00771167">
        <w:rPr>
          <w:sz w:val="24"/>
          <w:szCs w:val="24"/>
        </w:rPr>
        <w:t>którym znajdował się jeden z siedmiu Kościołów wymienio</w:t>
      </w:r>
      <w:r w:rsidR="005B5EF1">
        <w:rPr>
          <w:sz w:val="24"/>
          <w:szCs w:val="24"/>
        </w:rPr>
        <w:t>nych w Apokalipsie św. Jana. To </w:t>
      </w:r>
      <w:r w:rsidRPr="00771167">
        <w:rPr>
          <w:sz w:val="24"/>
          <w:szCs w:val="24"/>
        </w:rPr>
        <w:t>właśnie tutaj odnaleziono rzeźbę młodego mężczyzny datowaną na pierw</w:t>
      </w:r>
      <w:r w:rsidR="005B5EF1">
        <w:rPr>
          <w:sz w:val="24"/>
          <w:szCs w:val="24"/>
        </w:rPr>
        <w:t>szą połowę V </w:t>
      </w:r>
      <w:r>
        <w:rPr>
          <w:sz w:val="24"/>
          <w:szCs w:val="24"/>
        </w:rPr>
        <w:t>wieku p.n.e. Posąg</w:t>
      </w:r>
      <w:r w:rsidRPr="00771167">
        <w:rPr>
          <w:sz w:val="24"/>
          <w:szCs w:val="24"/>
        </w:rPr>
        <w:t xml:space="preserve"> </w:t>
      </w:r>
      <w:r>
        <w:rPr>
          <w:sz w:val="24"/>
          <w:szCs w:val="24"/>
        </w:rPr>
        <w:t>mierzący</w:t>
      </w:r>
      <w:r w:rsidRPr="00771167">
        <w:rPr>
          <w:sz w:val="24"/>
          <w:szCs w:val="24"/>
        </w:rPr>
        <w:t xml:space="preserve"> 2,2 metra wysokości, </w:t>
      </w:r>
      <w:r>
        <w:rPr>
          <w:sz w:val="24"/>
          <w:szCs w:val="24"/>
        </w:rPr>
        <w:t xml:space="preserve">przetrwał upływ wieków </w:t>
      </w:r>
      <w:r w:rsidRPr="00771167">
        <w:rPr>
          <w:sz w:val="24"/>
          <w:szCs w:val="24"/>
        </w:rPr>
        <w:t xml:space="preserve">w wyjątkowo dobrym stanie, mimo że odnaleziono go w dwóch częściach. Monumentalna marmurowa rzeźba, wraz z </w:t>
      </w:r>
      <w:r>
        <w:rPr>
          <w:sz w:val="24"/>
          <w:szCs w:val="24"/>
        </w:rPr>
        <w:t xml:space="preserve">zachowanymi </w:t>
      </w:r>
      <w:r w:rsidRPr="00771167">
        <w:rPr>
          <w:sz w:val="24"/>
          <w:szCs w:val="24"/>
        </w:rPr>
        <w:t>detalami i elementami stroju charakt</w:t>
      </w:r>
      <w:r w:rsidR="005B5EF1">
        <w:rPr>
          <w:sz w:val="24"/>
          <w:szCs w:val="24"/>
        </w:rPr>
        <w:t xml:space="preserve">erystycznymi dla kultury </w:t>
      </w:r>
      <w:r w:rsidR="005B5EF1" w:rsidRPr="005B5EF1">
        <w:rPr>
          <w:sz w:val="24"/>
          <w:szCs w:val="24"/>
        </w:rPr>
        <w:t xml:space="preserve">Lidii </w:t>
      </w:r>
      <w:r w:rsidR="006B6B3F" w:rsidRPr="005B5EF1">
        <w:rPr>
          <w:sz w:val="24"/>
          <w:szCs w:val="24"/>
        </w:rPr>
        <w:t>to skarbnica wiedzy</w:t>
      </w:r>
      <w:r w:rsidRPr="005B5EF1">
        <w:rPr>
          <w:sz w:val="24"/>
          <w:szCs w:val="24"/>
        </w:rPr>
        <w:t xml:space="preserve"> o sztuce i życiu sp</w:t>
      </w:r>
      <w:r w:rsidRPr="00771167">
        <w:rPr>
          <w:sz w:val="24"/>
          <w:szCs w:val="24"/>
        </w:rPr>
        <w:t>ołecznym tego okresu. Wkrótce będzie można ją</w:t>
      </w:r>
      <w:r w:rsidR="005B5EF1">
        <w:rPr>
          <w:sz w:val="24"/>
          <w:szCs w:val="24"/>
        </w:rPr>
        <w:t> </w:t>
      </w:r>
      <w:r w:rsidRPr="00771167">
        <w:rPr>
          <w:sz w:val="24"/>
          <w:szCs w:val="24"/>
        </w:rPr>
        <w:t>zobaczyć w Muzeum w Manisie.</w:t>
      </w:r>
    </w:p>
    <w:p w14:paraId="66939B15" w14:textId="77777777" w:rsidR="00EA0229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</w:p>
    <w:p w14:paraId="47B16865" w14:textId="13164A4A" w:rsidR="00EA0229" w:rsidRDefault="00EA0229" w:rsidP="00EA0229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40" w:lineRule="auto"/>
        <w:jc w:val="both"/>
        <w:rPr>
          <w:sz w:val="24"/>
          <w:szCs w:val="24"/>
        </w:rPr>
      </w:pPr>
      <w:r w:rsidRPr="007F7424">
        <w:rPr>
          <w:sz w:val="24"/>
          <w:szCs w:val="24"/>
        </w:rPr>
        <w:t>Kolejne wykopaliska pozwalają coraz lepiej p</w:t>
      </w:r>
      <w:r w:rsidR="0057103A">
        <w:rPr>
          <w:sz w:val="24"/>
          <w:szCs w:val="24"/>
        </w:rPr>
        <w:t xml:space="preserve">oznawać przeszłość Anatolii, a </w:t>
      </w:r>
      <w:r w:rsidR="003251E6" w:rsidRPr="0057103A">
        <w:rPr>
          <w:sz w:val="24"/>
          <w:szCs w:val="24"/>
        </w:rPr>
        <w:t>historia odkryć archeologicznych</w:t>
      </w:r>
      <w:r w:rsidR="005B5EF1">
        <w:rPr>
          <w:sz w:val="24"/>
          <w:szCs w:val="24"/>
        </w:rPr>
        <w:t xml:space="preserve"> </w:t>
      </w:r>
      <w:proofErr w:type="spellStart"/>
      <w:r w:rsidR="005B5EF1">
        <w:rPr>
          <w:sz w:val="24"/>
          <w:szCs w:val="24"/>
        </w:rPr>
        <w:t>Türkiye</w:t>
      </w:r>
      <w:proofErr w:type="spellEnd"/>
      <w:r w:rsidR="005B5EF1">
        <w:rPr>
          <w:sz w:val="24"/>
          <w:szCs w:val="24"/>
        </w:rPr>
        <w:t xml:space="preserve"> </w:t>
      </w:r>
      <w:r w:rsidRPr="0057103A">
        <w:rPr>
          <w:sz w:val="24"/>
          <w:szCs w:val="24"/>
        </w:rPr>
        <w:t>(Turcji) wciąż dopisuje nowe rozdziały. D</w:t>
      </w:r>
      <w:r w:rsidRPr="007F7424">
        <w:rPr>
          <w:sz w:val="24"/>
          <w:szCs w:val="24"/>
        </w:rPr>
        <w:t>la podróżnych zainteresowanych historią i szlakami kulturowymi każde</w:t>
      </w:r>
      <w:r w:rsidR="005B5EF1">
        <w:rPr>
          <w:sz w:val="24"/>
          <w:szCs w:val="24"/>
        </w:rPr>
        <w:t xml:space="preserve"> odkrycie to kolejna okazja, by </w:t>
      </w:r>
      <w:r w:rsidRPr="007F7424">
        <w:rPr>
          <w:sz w:val="24"/>
          <w:szCs w:val="24"/>
        </w:rPr>
        <w:t>spojrzeć na to niezwykłe dziedzictwo z nowej perspektywy i znaleźć inspirację do kolejnej podróży.</w:t>
      </w:r>
    </w:p>
    <w:p w14:paraId="75ACDF42" w14:textId="77777777" w:rsidR="00EA0229" w:rsidRPr="00C32DED" w:rsidRDefault="00EA0229" w:rsidP="00C32DED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76" w:lineRule="auto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03FDEA2E" w14:textId="77777777" w:rsidR="00EC0378" w:rsidRPr="00C32DED" w:rsidRDefault="00EC0378" w:rsidP="00A94BCC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after="0" w:line="276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C32DED">
        <w:rPr>
          <w:rFonts w:asciiTheme="minorHAnsi" w:hAnsiTheme="minorHAnsi" w:cstheme="minorHAnsi"/>
          <w:color w:val="000000"/>
          <w:sz w:val="18"/>
          <w:szCs w:val="18"/>
        </w:rPr>
        <w:t>Biuro prasowe Biura Radcy ds. Kultury i Informacji Ambasady Turcji w Polsce</w:t>
      </w:r>
    </w:p>
    <w:p w14:paraId="3F0D9C49" w14:textId="77777777" w:rsidR="00EC0378" w:rsidRPr="00C32DED" w:rsidRDefault="00EC0378" w:rsidP="00A94BCC">
      <w:pPr>
        <w:spacing w:after="0" w:line="276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r w:rsidRPr="00C32DED">
        <w:rPr>
          <w:rFonts w:asciiTheme="minorHAnsi" w:hAnsiTheme="minorHAnsi" w:cstheme="minorHAnsi"/>
          <w:bCs/>
          <w:sz w:val="18"/>
          <w:szCs w:val="18"/>
        </w:rPr>
        <w:t>Emilia Potocka</w:t>
      </w:r>
    </w:p>
    <w:p w14:paraId="0831717E" w14:textId="77777777" w:rsidR="00EC0378" w:rsidRPr="0057103A" w:rsidRDefault="00EC0378" w:rsidP="00A94BCC">
      <w:pPr>
        <w:spacing w:after="0" w:line="276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gramStart"/>
      <w:r w:rsidRPr="0057103A">
        <w:rPr>
          <w:rFonts w:asciiTheme="minorHAnsi" w:hAnsiTheme="minorHAnsi" w:cstheme="minorHAnsi"/>
          <w:bCs/>
          <w:sz w:val="18"/>
          <w:szCs w:val="18"/>
        </w:rPr>
        <w:t>e-mail</w:t>
      </w:r>
      <w:proofErr w:type="gramEnd"/>
      <w:r w:rsidRPr="0057103A">
        <w:rPr>
          <w:rFonts w:asciiTheme="minorHAnsi" w:hAnsiTheme="minorHAnsi" w:cstheme="minorHAnsi"/>
          <w:bCs/>
          <w:sz w:val="18"/>
          <w:szCs w:val="18"/>
        </w:rPr>
        <w:t xml:space="preserve">: </w:t>
      </w:r>
      <w:hyperlink r:id="rId10" w:history="1">
        <w:r w:rsidRPr="0057103A">
          <w:rPr>
            <w:rStyle w:val="Hipercze"/>
            <w:rFonts w:asciiTheme="minorHAnsi" w:hAnsiTheme="minorHAnsi" w:cstheme="minorHAnsi"/>
            <w:bCs/>
            <w:sz w:val="18"/>
            <w:szCs w:val="18"/>
          </w:rPr>
          <w:t>e.potocka@synertime.pl</w:t>
        </w:r>
      </w:hyperlink>
    </w:p>
    <w:p w14:paraId="6BDBA17F" w14:textId="77777777" w:rsidR="009C0358" w:rsidRPr="00C32DED" w:rsidRDefault="00EC0378" w:rsidP="00A711A7">
      <w:pPr>
        <w:spacing w:after="0" w:line="276" w:lineRule="auto"/>
        <w:contextualSpacing/>
        <w:jc w:val="both"/>
        <w:rPr>
          <w:rFonts w:asciiTheme="minorHAnsi" w:hAnsiTheme="minorHAnsi" w:cstheme="minorHAnsi"/>
          <w:bCs/>
          <w:sz w:val="18"/>
          <w:szCs w:val="18"/>
        </w:rPr>
      </w:pPr>
      <w:proofErr w:type="spellStart"/>
      <w:proofErr w:type="gramStart"/>
      <w:r w:rsidRPr="00C32DED">
        <w:rPr>
          <w:rFonts w:asciiTheme="minorHAnsi" w:hAnsiTheme="minorHAnsi" w:cstheme="minorHAnsi"/>
          <w:bCs/>
          <w:sz w:val="18"/>
          <w:szCs w:val="18"/>
        </w:rPr>
        <w:t>tel</w:t>
      </w:r>
      <w:proofErr w:type="spellEnd"/>
      <w:proofErr w:type="gramEnd"/>
      <w:r w:rsidRPr="00C32DED">
        <w:rPr>
          <w:rFonts w:asciiTheme="minorHAnsi" w:hAnsiTheme="minorHAnsi" w:cstheme="minorHAnsi"/>
          <w:bCs/>
          <w:sz w:val="18"/>
          <w:szCs w:val="18"/>
        </w:rPr>
        <w:t>: 668 132 416</w:t>
      </w:r>
    </w:p>
    <w:sectPr w:rsidR="009C0358" w:rsidRPr="00C32DED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F4AB1B" w14:textId="77777777" w:rsidR="005F3896" w:rsidRDefault="005F3896">
      <w:pPr>
        <w:spacing w:after="0" w:line="240" w:lineRule="auto"/>
      </w:pPr>
      <w:r>
        <w:separator/>
      </w:r>
    </w:p>
  </w:endnote>
  <w:endnote w:type="continuationSeparator" w:id="0">
    <w:p w14:paraId="39C52D47" w14:textId="77777777" w:rsidR="005F3896" w:rsidRDefault="005F3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263722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>_________________</w:t>
    </w:r>
  </w:p>
  <w:p w14:paraId="521DDC68" w14:textId="77777777" w:rsidR="00C16FF0" w:rsidRDefault="00C16FF0" w:rsidP="005A4E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105"/>
        <w:tab w:val="center" w:pos="4535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Kontakt dla mediów:</w:t>
    </w:r>
  </w:p>
  <w:p w14:paraId="5E9D5F71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>Biuro prasowe Biura Radcy ds. Kultury i Informacji Ambasady Turcji w Polsce</w:t>
    </w:r>
  </w:p>
  <w:p w14:paraId="56634DD6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Emilia Potocka |Tel: 668 132 416 | E-Mail: </w:t>
    </w:r>
    <w:hyperlink r:id="rId1">
      <w:r>
        <w:rPr>
          <w:color w:val="0000FF"/>
          <w:sz w:val="20"/>
          <w:szCs w:val="20"/>
          <w:u w:val="single"/>
        </w:rPr>
        <w:t>e.potocka@synertime.pl</w:t>
      </w:r>
    </w:hyperlink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E50789" w14:textId="77777777" w:rsidR="005F3896" w:rsidRDefault="005F3896">
      <w:pPr>
        <w:spacing w:after="0" w:line="240" w:lineRule="auto"/>
      </w:pPr>
      <w:r>
        <w:separator/>
      </w:r>
    </w:p>
  </w:footnote>
  <w:footnote w:type="continuationSeparator" w:id="0">
    <w:p w14:paraId="5197DFB0" w14:textId="77777777" w:rsidR="005F3896" w:rsidRDefault="005F3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48C85A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C13FC54" wp14:editId="15C3DF6F">
          <wp:simplePos x="0" y="0"/>
          <wp:positionH relativeFrom="column">
            <wp:posOffset>3900805</wp:posOffset>
          </wp:positionH>
          <wp:positionV relativeFrom="paragraph">
            <wp:posOffset>-26668</wp:posOffset>
          </wp:positionV>
          <wp:extent cx="1895475" cy="1019175"/>
          <wp:effectExtent l="0" t="0" r="0" b="0"/>
          <wp:wrapNone/>
          <wp:docPr id="1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1019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C3B1BFB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14:paraId="12AD4C9F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 Narrow" w:eastAsia="Arial Narrow" w:hAnsi="Arial Narrow" w:cs="Arial Narrow"/>
        <w:color w:val="000000"/>
        <w:sz w:val="28"/>
        <w:szCs w:val="28"/>
      </w:rPr>
    </w:pPr>
  </w:p>
  <w:p w14:paraId="1D611A79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>Informacja prasowa</w:t>
    </w:r>
  </w:p>
  <w:p w14:paraId="31415BF7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  <w:p w14:paraId="3371DB90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</w:p>
  <w:p w14:paraId="3200EC12" w14:textId="13B33F77" w:rsidR="00C16FF0" w:rsidRDefault="000574B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t xml:space="preserve">Warszawa, </w:t>
    </w:r>
    <w:r w:rsidR="005B5EF1">
      <w:rPr>
        <w:color w:val="000000"/>
      </w:rPr>
      <w:t>17</w:t>
    </w:r>
    <w:r w:rsidR="005E5794">
      <w:rPr>
        <w:color w:val="000000"/>
      </w:rPr>
      <w:t>.</w:t>
    </w:r>
    <w:r w:rsidR="005B5EF1">
      <w:rPr>
        <w:color w:val="000000"/>
      </w:rPr>
      <w:t>09</w:t>
    </w:r>
    <w:r w:rsidR="0044537B">
      <w:rPr>
        <w:color w:val="000000"/>
      </w:rPr>
      <w:t>.2026</w:t>
    </w:r>
    <w:r w:rsidR="00C16FF0">
      <w:rPr>
        <w:color w:val="000000"/>
      </w:rPr>
      <w:t xml:space="preserve"> </w:t>
    </w:r>
    <w:proofErr w:type="gramStart"/>
    <w:r w:rsidR="00C16FF0">
      <w:rPr>
        <w:color w:val="000000"/>
      </w:rPr>
      <w:t>r</w:t>
    </w:r>
    <w:proofErr w:type="gramEnd"/>
    <w:r w:rsidR="00C16FF0">
      <w:rPr>
        <w:color w:val="000000"/>
      </w:rPr>
      <w:t>.</w:t>
    </w:r>
  </w:p>
  <w:p w14:paraId="686D3053" w14:textId="77777777" w:rsidR="00C16FF0" w:rsidRDefault="00C16F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A0C8A"/>
    <w:multiLevelType w:val="hybridMultilevel"/>
    <w:tmpl w:val="877E92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804358"/>
    <w:multiLevelType w:val="hybridMultilevel"/>
    <w:tmpl w:val="74DCA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3E0C73"/>
    <w:multiLevelType w:val="hybridMultilevel"/>
    <w:tmpl w:val="820C8D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6C3429"/>
    <w:multiLevelType w:val="hybridMultilevel"/>
    <w:tmpl w:val="B680D282"/>
    <w:lvl w:ilvl="0" w:tplc="1AEC525A"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719E4"/>
    <w:rsid w:val="00036B8F"/>
    <w:rsid w:val="000422C3"/>
    <w:rsid w:val="000557B7"/>
    <w:rsid w:val="0005713E"/>
    <w:rsid w:val="000574B6"/>
    <w:rsid w:val="0006086A"/>
    <w:rsid w:val="00063932"/>
    <w:rsid w:val="00072CFB"/>
    <w:rsid w:val="00085F3D"/>
    <w:rsid w:val="000A0908"/>
    <w:rsid w:val="000A2CDC"/>
    <w:rsid w:val="000A5B8F"/>
    <w:rsid w:val="000A769C"/>
    <w:rsid w:val="000B2FAE"/>
    <w:rsid w:val="000C747F"/>
    <w:rsid w:val="000D38A0"/>
    <w:rsid w:val="000D3B1D"/>
    <w:rsid w:val="000D66BA"/>
    <w:rsid w:val="000F038E"/>
    <w:rsid w:val="000F19DF"/>
    <w:rsid w:val="000F586B"/>
    <w:rsid w:val="000F7EAB"/>
    <w:rsid w:val="00113296"/>
    <w:rsid w:val="00115344"/>
    <w:rsid w:val="00123485"/>
    <w:rsid w:val="00125C6B"/>
    <w:rsid w:val="00135753"/>
    <w:rsid w:val="001567C9"/>
    <w:rsid w:val="0016497A"/>
    <w:rsid w:val="0018372C"/>
    <w:rsid w:val="00186753"/>
    <w:rsid w:val="00190A8F"/>
    <w:rsid w:val="001A1C43"/>
    <w:rsid w:val="001A4A6F"/>
    <w:rsid w:val="001C3D58"/>
    <w:rsid w:val="001F28DF"/>
    <w:rsid w:val="001F677F"/>
    <w:rsid w:val="00201351"/>
    <w:rsid w:val="00203555"/>
    <w:rsid w:val="002227B4"/>
    <w:rsid w:val="00230179"/>
    <w:rsid w:val="00251DAF"/>
    <w:rsid w:val="00270B76"/>
    <w:rsid w:val="00275395"/>
    <w:rsid w:val="0028109B"/>
    <w:rsid w:val="002930AE"/>
    <w:rsid w:val="002934BE"/>
    <w:rsid w:val="00293A7A"/>
    <w:rsid w:val="0029528E"/>
    <w:rsid w:val="00297488"/>
    <w:rsid w:val="002A6979"/>
    <w:rsid w:val="002B18E4"/>
    <w:rsid w:val="002B4AF9"/>
    <w:rsid w:val="002B5543"/>
    <w:rsid w:val="002B7FDD"/>
    <w:rsid w:val="002E1384"/>
    <w:rsid w:val="002E1DE8"/>
    <w:rsid w:val="00302B9D"/>
    <w:rsid w:val="003136B0"/>
    <w:rsid w:val="003168E2"/>
    <w:rsid w:val="0032514E"/>
    <w:rsid w:val="003251E6"/>
    <w:rsid w:val="00332252"/>
    <w:rsid w:val="003336E3"/>
    <w:rsid w:val="0033551A"/>
    <w:rsid w:val="0033610B"/>
    <w:rsid w:val="00336934"/>
    <w:rsid w:val="0034079B"/>
    <w:rsid w:val="00345C0B"/>
    <w:rsid w:val="0034798F"/>
    <w:rsid w:val="00360DC3"/>
    <w:rsid w:val="003621DF"/>
    <w:rsid w:val="003761F9"/>
    <w:rsid w:val="00376BC3"/>
    <w:rsid w:val="003819A7"/>
    <w:rsid w:val="00395638"/>
    <w:rsid w:val="003B6553"/>
    <w:rsid w:val="003C09BA"/>
    <w:rsid w:val="003D6C46"/>
    <w:rsid w:val="003E08F1"/>
    <w:rsid w:val="003E0FC8"/>
    <w:rsid w:val="003E4909"/>
    <w:rsid w:val="003F41D5"/>
    <w:rsid w:val="003F776E"/>
    <w:rsid w:val="004037C3"/>
    <w:rsid w:val="004122D6"/>
    <w:rsid w:val="004159E3"/>
    <w:rsid w:val="0042070F"/>
    <w:rsid w:val="0043098B"/>
    <w:rsid w:val="0044537B"/>
    <w:rsid w:val="00454A56"/>
    <w:rsid w:val="0046107E"/>
    <w:rsid w:val="004633D3"/>
    <w:rsid w:val="00465B5A"/>
    <w:rsid w:val="004830A8"/>
    <w:rsid w:val="00483E3E"/>
    <w:rsid w:val="00486E8F"/>
    <w:rsid w:val="0049125D"/>
    <w:rsid w:val="004A283D"/>
    <w:rsid w:val="004B55A1"/>
    <w:rsid w:val="004C140A"/>
    <w:rsid w:val="004C5BD6"/>
    <w:rsid w:val="004D0BF9"/>
    <w:rsid w:val="004D7A54"/>
    <w:rsid w:val="004E2E19"/>
    <w:rsid w:val="004E4DEE"/>
    <w:rsid w:val="004F67A1"/>
    <w:rsid w:val="00522368"/>
    <w:rsid w:val="00522691"/>
    <w:rsid w:val="00525771"/>
    <w:rsid w:val="00530823"/>
    <w:rsid w:val="005319A9"/>
    <w:rsid w:val="00537AF3"/>
    <w:rsid w:val="0057103A"/>
    <w:rsid w:val="00577226"/>
    <w:rsid w:val="00593F5A"/>
    <w:rsid w:val="00596628"/>
    <w:rsid w:val="005A03A4"/>
    <w:rsid w:val="005A15E4"/>
    <w:rsid w:val="005A4E2A"/>
    <w:rsid w:val="005A7751"/>
    <w:rsid w:val="005B5EF1"/>
    <w:rsid w:val="005C48A3"/>
    <w:rsid w:val="005D0819"/>
    <w:rsid w:val="005E23C6"/>
    <w:rsid w:val="005E5794"/>
    <w:rsid w:val="005F1A4F"/>
    <w:rsid w:val="005F3896"/>
    <w:rsid w:val="005F504F"/>
    <w:rsid w:val="00602570"/>
    <w:rsid w:val="006114F5"/>
    <w:rsid w:val="006359F1"/>
    <w:rsid w:val="00672D9E"/>
    <w:rsid w:val="00675915"/>
    <w:rsid w:val="00675C64"/>
    <w:rsid w:val="006775FD"/>
    <w:rsid w:val="00677DA0"/>
    <w:rsid w:val="0068243F"/>
    <w:rsid w:val="006923BC"/>
    <w:rsid w:val="00696E7B"/>
    <w:rsid w:val="006A3070"/>
    <w:rsid w:val="006A3DF1"/>
    <w:rsid w:val="006A5471"/>
    <w:rsid w:val="006B6B3F"/>
    <w:rsid w:val="006B775C"/>
    <w:rsid w:val="006D680D"/>
    <w:rsid w:val="006F2376"/>
    <w:rsid w:val="0070502A"/>
    <w:rsid w:val="00705210"/>
    <w:rsid w:val="00707149"/>
    <w:rsid w:val="00731609"/>
    <w:rsid w:val="00735399"/>
    <w:rsid w:val="00737654"/>
    <w:rsid w:val="00737EB4"/>
    <w:rsid w:val="00741CEF"/>
    <w:rsid w:val="00761851"/>
    <w:rsid w:val="00761C53"/>
    <w:rsid w:val="00763291"/>
    <w:rsid w:val="00764ADB"/>
    <w:rsid w:val="00775B74"/>
    <w:rsid w:val="00775B90"/>
    <w:rsid w:val="00777E5E"/>
    <w:rsid w:val="0078606F"/>
    <w:rsid w:val="00793E00"/>
    <w:rsid w:val="00794571"/>
    <w:rsid w:val="007A7337"/>
    <w:rsid w:val="007B2215"/>
    <w:rsid w:val="007D12F5"/>
    <w:rsid w:val="007F3BA3"/>
    <w:rsid w:val="007F7424"/>
    <w:rsid w:val="00806B57"/>
    <w:rsid w:val="008108E3"/>
    <w:rsid w:val="008224FE"/>
    <w:rsid w:val="008342EB"/>
    <w:rsid w:val="00844034"/>
    <w:rsid w:val="0087056F"/>
    <w:rsid w:val="00871903"/>
    <w:rsid w:val="00876BB2"/>
    <w:rsid w:val="008F74E6"/>
    <w:rsid w:val="0091118C"/>
    <w:rsid w:val="0091259C"/>
    <w:rsid w:val="00914A15"/>
    <w:rsid w:val="00915D08"/>
    <w:rsid w:val="00916ACE"/>
    <w:rsid w:val="009252FF"/>
    <w:rsid w:val="00936724"/>
    <w:rsid w:val="00942908"/>
    <w:rsid w:val="00946AF0"/>
    <w:rsid w:val="00950E1E"/>
    <w:rsid w:val="00957262"/>
    <w:rsid w:val="0096628E"/>
    <w:rsid w:val="009807E6"/>
    <w:rsid w:val="009924C3"/>
    <w:rsid w:val="00996B9C"/>
    <w:rsid w:val="009B0318"/>
    <w:rsid w:val="009B0EAF"/>
    <w:rsid w:val="009C0358"/>
    <w:rsid w:val="009C0C57"/>
    <w:rsid w:val="009C6DA5"/>
    <w:rsid w:val="009D3397"/>
    <w:rsid w:val="009D4480"/>
    <w:rsid w:val="009E04F5"/>
    <w:rsid w:val="009F070C"/>
    <w:rsid w:val="009F1734"/>
    <w:rsid w:val="00A06958"/>
    <w:rsid w:val="00A22EC9"/>
    <w:rsid w:val="00A249E3"/>
    <w:rsid w:val="00A26929"/>
    <w:rsid w:val="00A315D3"/>
    <w:rsid w:val="00A334F6"/>
    <w:rsid w:val="00A527A2"/>
    <w:rsid w:val="00A53A6B"/>
    <w:rsid w:val="00A711A7"/>
    <w:rsid w:val="00A75F73"/>
    <w:rsid w:val="00A863AB"/>
    <w:rsid w:val="00A94BCC"/>
    <w:rsid w:val="00AA5437"/>
    <w:rsid w:val="00AB390B"/>
    <w:rsid w:val="00AC6FFC"/>
    <w:rsid w:val="00B0073F"/>
    <w:rsid w:val="00B13A6C"/>
    <w:rsid w:val="00B15020"/>
    <w:rsid w:val="00B407CA"/>
    <w:rsid w:val="00B412C0"/>
    <w:rsid w:val="00B41413"/>
    <w:rsid w:val="00B4254B"/>
    <w:rsid w:val="00B5229F"/>
    <w:rsid w:val="00B538B0"/>
    <w:rsid w:val="00B66E47"/>
    <w:rsid w:val="00B7373D"/>
    <w:rsid w:val="00B921B1"/>
    <w:rsid w:val="00B94549"/>
    <w:rsid w:val="00BA14EA"/>
    <w:rsid w:val="00BA2BCB"/>
    <w:rsid w:val="00BB05DA"/>
    <w:rsid w:val="00BB13BC"/>
    <w:rsid w:val="00BB7EC7"/>
    <w:rsid w:val="00BC6494"/>
    <w:rsid w:val="00BE624D"/>
    <w:rsid w:val="00BE6FF4"/>
    <w:rsid w:val="00BF71B2"/>
    <w:rsid w:val="00C000D9"/>
    <w:rsid w:val="00C0033C"/>
    <w:rsid w:val="00C046D8"/>
    <w:rsid w:val="00C16ABC"/>
    <w:rsid w:val="00C16FF0"/>
    <w:rsid w:val="00C32DED"/>
    <w:rsid w:val="00C3431C"/>
    <w:rsid w:val="00C50EC0"/>
    <w:rsid w:val="00C57417"/>
    <w:rsid w:val="00C719E4"/>
    <w:rsid w:val="00C92206"/>
    <w:rsid w:val="00CC141C"/>
    <w:rsid w:val="00CC1963"/>
    <w:rsid w:val="00CD28A6"/>
    <w:rsid w:val="00CF3942"/>
    <w:rsid w:val="00D21C52"/>
    <w:rsid w:val="00D23894"/>
    <w:rsid w:val="00D264CE"/>
    <w:rsid w:val="00D333AE"/>
    <w:rsid w:val="00D40C84"/>
    <w:rsid w:val="00D46D0F"/>
    <w:rsid w:val="00D5030C"/>
    <w:rsid w:val="00D6760E"/>
    <w:rsid w:val="00D77C3F"/>
    <w:rsid w:val="00D87428"/>
    <w:rsid w:val="00DA711D"/>
    <w:rsid w:val="00DC1B36"/>
    <w:rsid w:val="00DD3E6C"/>
    <w:rsid w:val="00DE3200"/>
    <w:rsid w:val="00E00290"/>
    <w:rsid w:val="00E05828"/>
    <w:rsid w:val="00E264D0"/>
    <w:rsid w:val="00E3292F"/>
    <w:rsid w:val="00E6106C"/>
    <w:rsid w:val="00E67FF7"/>
    <w:rsid w:val="00E92EDF"/>
    <w:rsid w:val="00E950C9"/>
    <w:rsid w:val="00EA0229"/>
    <w:rsid w:val="00EB1283"/>
    <w:rsid w:val="00EC0378"/>
    <w:rsid w:val="00EC0BF5"/>
    <w:rsid w:val="00EC738E"/>
    <w:rsid w:val="00ED18E1"/>
    <w:rsid w:val="00ED2308"/>
    <w:rsid w:val="00ED4CF3"/>
    <w:rsid w:val="00ED77E1"/>
    <w:rsid w:val="00F27B1D"/>
    <w:rsid w:val="00F5208B"/>
    <w:rsid w:val="00F52AE4"/>
    <w:rsid w:val="00F97A34"/>
    <w:rsid w:val="00FB46B8"/>
    <w:rsid w:val="00FB7859"/>
    <w:rsid w:val="00FC6723"/>
    <w:rsid w:val="00FD3383"/>
    <w:rsid w:val="00FD6A52"/>
    <w:rsid w:val="00FF1751"/>
    <w:rsid w:val="00FF428D"/>
    <w:rsid w:val="00FF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BE35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2227B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44034"/>
  </w:style>
  <w:style w:type="paragraph" w:styleId="Nagwek1">
    <w:name w:val="heading 1"/>
    <w:basedOn w:val="Normalny"/>
    <w:next w:val="Normalny"/>
    <w:link w:val="Nagwek1Znak"/>
    <w:uiPriority w:val="9"/>
    <w:qFormat/>
    <w:rsid w:val="00DC16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440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berschriftBZcomm">
    <w:name w:val="Überschrift BZ.comm"/>
    <w:basedOn w:val="Nagwek1"/>
    <w:link w:val="berschriftBZcommZchn"/>
    <w:qFormat/>
    <w:rsid w:val="00DC1677"/>
    <w:pPr>
      <w:shd w:val="clear" w:color="auto" w:fill="F2F2F2" w:themeFill="background1" w:themeFillShade="F2"/>
      <w:spacing w:line="276" w:lineRule="auto"/>
    </w:pPr>
    <w:rPr>
      <w:rFonts w:ascii="Arial Narrow" w:hAnsi="Arial Narrow"/>
      <w:b/>
      <w:bCs/>
      <w:sz w:val="24"/>
      <w:szCs w:val="24"/>
      <w:u w:val="single"/>
    </w:rPr>
  </w:style>
  <w:style w:type="character" w:customStyle="1" w:styleId="berschriftBZcommZchn">
    <w:name w:val="Überschrift BZ.comm Zchn"/>
    <w:basedOn w:val="Nagwek1Znak"/>
    <w:link w:val="berschriftBZcomm"/>
    <w:rsid w:val="00DC1677"/>
    <w:rPr>
      <w:rFonts w:ascii="Arial Narrow" w:eastAsiaTheme="majorEastAsia" w:hAnsi="Arial Narrow" w:cstheme="majorBidi"/>
      <w:b/>
      <w:bCs/>
      <w:color w:val="2F5496" w:themeColor="accent1" w:themeShade="BF"/>
      <w:sz w:val="24"/>
      <w:szCs w:val="24"/>
      <w:u w:val="single"/>
      <w:shd w:val="clear" w:color="auto" w:fill="F2F2F2" w:themeFill="background1" w:themeFillShade="F2"/>
    </w:rPr>
  </w:style>
  <w:style w:type="character" w:customStyle="1" w:styleId="Nagwek1Znak">
    <w:name w:val="Nagłówek 1 Znak"/>
    <w:basedOn w:val="Domylnaczcionkaakapitu"/>
    <w:link w:val="Nagwek1"/>
    <w:uiPriority w:val="9"/>
    <w:rsid w:val="00DC16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BD5"/>
  </w:style>
  <w:style w:type="paragraph" w:styleId="Stopka">
    <w:name w:val="footer"/>
    <w:basedOn w:val="Normalny"/>
    <w:link w:val="StopkaZnak"/>
    <w:unhideWhenUsed/>
    <w:rsid w:val="00756B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56BD5"/>
  </w:style>
  <w:style w:type="character" w:styleId="Hipercze">
    <w:name w:val="Hyperlink"/>
    <w:rsid w:val="00756BD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56B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56B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6BD5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C13EAE"/>
    <w:pPr>
      <w:ind w:left="720"/>
      <w:contextualSpacing/>
    </w:pPr>
  </w:style>
  <w:style w:type="character" w:customStyle="1" w:styleId="il">
    <w:name w:val="il"/>
    <w:basedOn w:val="Domylnaczcionkaakapitu"/>
    <w:rsid w:val="00AC68EE"/>
  </w:style>
  <w:style w:type="paragraph" w:styleId="Tekstdymka">
    <w:name w:val="Balloon Text"/>
    <w:basedOn w:val="Normalny"/>
    <w:link w:val="TekstdymkaZnak"/>
    <w:uiPriority w:val="99"/>
    <w:semiHidden/>
    <w:unhideWhenUsed/>
    <w:rsid w:val="000511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117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11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117"/>
    <w:rPr>
      <w:b/>
      <w:bCs/>
      <w:sz w:val="20"/>
      <w:szCs w:val="20"/>
    </w:rPr>
  </w:style>
  <w:style w:type="character" w:customStyle="1" w:styleId="fontstyle01">
    <w:name w:val="fontstyle01"/>
    <w:basedOn w:val="Domylnaczcionkaakapitu"/>
    <w:rsid w:val="00051117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1F54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5756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5756D"/>
    <w:rPr>
      <w:rFonts w:ascii="Consolas" w:hAnsi="Consolas"/>
      <w:sz w:val="20"/>
      <w:szCs w:val="20"/>
    </w:rPr>
  </w:style>
  <w:style w:type="character" w:customStyle="1" w:styleId="y2iqfc">
    <w:name w:val="y2iqfc"/>
    <w:basedOn w:val="Domylnaczcionkaakapitu"/>
    <w:rsid w:val="00F5756D"/>
  </w:style>
  <w:style w:type="character" w:customStyle="1" w:styleId="Nagwek3Znak">
    <w:name w:val="Nagłówek 3 Znak"/>
    <w:basedOn w:val="Domylnaczcionkaakapitu"/>
    <w:link w:val="Nagwek3"/>
    <w:uiPriority w:val="9"/>
    <w:semiHidden/>
    <w:rsid w:val="0005440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UyteHipercze">
    <w:name w:val="FollowedHyperlink"/>
    <w:basedOn w:val="Domylnaczcionkaakapitu"/>
    <w:uiPriority w:val="99"/>
    <w:semiHidden/>
    <w:unhideWhenUsed/>
    <w:rsid w:val="00BB7F16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89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F1A4F"/>
    <w:pPr>
      <w:spacing w:after="0" w:line="240" w:lineRule="auto"/>
    </w:pPr>
  </w:style>
  <w:style w:type="table" w:styleId="Tabela-Siatka">
    <w:name w:val="Table Grid"/>
    <w:basedOn w:val="Standardowy"/>
    <w:uiPriority w:val="59"/>
    <w:rsid w:val="00B007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025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025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02570"/>
    <w:rPr>
      <w:vertAlign w:val="superscript"/>
    </w:rPr>
  </w:style>
  <w:style w:type="paragraph" w:styleId="Bezodstpw">
    <w:name w:val="No Spacing"/>
    <w:uiPriority w:val="1"/>
    <w:qFormat/>
    <w:rsid w:val="00D6760E"/>
    <w:pPr>
      <w:spacing w:after="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l" w:eastAsia="en-US"/>
      <w14:ligatures w14:val="standardContextual"/>
    </w:rPr>
  </w:style>
  <w:style w:type="character" w:styleId="Pogrubienie">
    <w:name w:val="Strong"/>
    <w:basedOn w:val="Domylnaczcionkaakapitu"/>
    <w:uiPriority w:val="22"/>
    <w:qFormat/>
    <w:rsid w:val="002227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9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51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45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102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2517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372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2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13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61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97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208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743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965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5738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9508769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785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8601862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hyperlink" Target="mailto:e.potocka@synertime.pl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.potocka@synertim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j5GNi3NfwQz+up/kWqLhz4FKIQ==">AMUW2mW+bk4aZU3w5JF4YYgcpUVZkBcd0OY+U3sH+jMT8ZXyHAFKYO5rSkuGSFm9b9YG/NXCUifd1X8YIIaSPZXoVk0gkQrnmHXLIDwyzDBmDLa0OzQrHuV3Xo4+BT4Sr279J+y7DNsu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1851B69-380F-4785-9C7E-68013FBD7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772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Dahm</dc:creator>
  <cp:lastModifiedBy>Emilia</cp:lastModifiedBy>
  <cp:revision>3</cp:revision>
  <dcterms:created xsi:type="dcterms:W3CDTF">2026-09-16T12:40:00Z</dcterms:created>
  <dcterms:modified xsi:type="dcterms:W3CDTF">2026-09-16T13:05:00Z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0x01010006D58E972214AE489AE1F6C260C98387</vt:lpwstr>
  </property>
</Properties>
</file>