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81076" w14:textId="7929733E" w:rsidR="00AF283A" w:rsidRPr="00AF283A" w:rsidRDefault="00AF283A" w:rsidP="00FF5FEB">
      <w:pPr>
        <w:pStyle w:val="Nagwek1"/>
        <w:jc w:val="center"/>
        <w:rPr>
          <w:rFonts w:ascii="Calibri" w:hAnsi="Calibri" w:cs="Calibri"/>
          <w:b/>
          <w:bCs/>
          <w:color w:val="000000"/>
        </w:rPr>
      </w:pPr>
      <w:r w:rsidRPr="00AF283A">
        <w:rPr>
          <w:rFonts w:ascii="Calibri" w:hAnsi="Calibri" w:cs="Calibri"/>
          <w:b/>
          <w:bCs/>
          <w:color w:val="000000"/>
        </w:rPr>
        <w:t xml:space="preserve">Odliczanie rozpoczęte: </w:t>
      </w:r>
      <w:r>
        <w:rPr>
          <w:rFonts w:ascii="Calibri" w:hAnsi="Calibri" w:cs="Calibri"/>
          <w:b/>
          <w:bCs/>
          <w:color w:val="000000"/>
        </w:rPr>
        <w:t>FORMUŁA</w:t>
      </w:r>
      <w:r w:rsidRPr="00AF283A">
        <w:rPr>
          <w:rFonts w:ascii="Calibri" w:hAnsi="Calibri" w:cs="Calibri"/>
          <w:b/>
          <w:bCs/>
          <w:color w:val="000000"/>
        </w:rPr>
        <w:t xml:space="preserve"> 1® wraca do Stambułu </w:t>
      </w:r>
      <w:r w:rsidR="00686265">
        <w:rPr>
          <w:rFonts w:ascii="Calibri" w:hAnsi="Calibri" w:cs="Calibri"/>
          <w:b/>
          <w:bCs/>
          <w:color w:val="000000"/>
        </w:rPr>
        <w:br/>
      </w:r>
      <w:r w:rsidRPr="00AF283A">
        <w:rPr>
          <w:rFonts w:ascii="Calibri" w:hAnsi="Calibri" w:cs="Calibri"/>
          <w:b/>
          <w:bCs/>
          <w:color w:val="000000"/>
        </w:rPr>
        <w:t>3 października 2027 roku</w:t>
      </w:r>
      <w:r>
        <w:rPr>
          <w:rFonts w:ascii="Calibri" w:hAnsi="Calibri" w:cs="Calibri"/>
          <w:b/>
          <w:bCs/>
          <w:color w:val="000000"/>
        </w:rPr>
        <w:t>!</w:t>
      </w:r>
    </w:p>
    <w:p w14:paraId="277E35FD" w14:textId="391C068F" w:rsidR="00AF283A" w:rsidRPr="00686265" w:rsidRDefault="00AF283A" w:rsidP="00AF283A">
      <w:pPr>
        <w:pStyle w:val="NormalnyWeb"/>
        <w:jc w:val="both"/>
        <w:rPr>
          <w:rFonts w:ascii="Calibri" w:hAnsi="Calibri" w:cs="Calibri"/>
          <w:b/>
          <w:color w:val="000000"/>
        </w:rPr>
      </w:pPr>
      <w:r w:rsidRPr="00686265">
        <w:rPr>
          <w:rFonts w:ascii="Calibri" w:hAnsi="Calibri" w:cs="Calibri"/>
          <w:b/>
          <w:color w:val="000000"/>
        </w:rPr>
        <w:t>Formuła 1® ogłosiła kalendarz Mistrzostw Świata Formuły 1 FIA 2027™.</w:t>
      </w:r>
      <w:r w:rsidR="009535A3" w:rsidRPr="00686265">
        <w:rPr>
          <w:b/>
        </w:rPr>
        <w:t xml:space="preserve"> </w:t>
      </w:r>
      <w:r w:rsidR="009535A3" w:rsidRPr="00686265">
        <w:rPr>
          <w:rStyle w:val="Pogrubienie"/>
          <w:rFonts w:ascii="Calibri" w:hAnsi="Calibri" w:cs="Calibri"/>
          <w:bCs w:val="0"/>
          <w:color w:val="000000"/>
        </w:rPr>
        <w:t>FORMUŁA 1 GRAND PRIX TURCJI</w:t>
      </w:r>
      <w:r w:rsidRPr="00686265">
        <w:rPr>
          <w:rStyle w:val="Pogrubienie"/>
          <w:rFonts w:ascii="Calibri" w:hAnsi="Calibri" w:cs="Calibri"/>
          <w:color w:val="000000"/>
        </w:rPr>
        <w:t xml:space="preserve"> </w:t>
      </w:r>
      <w:r w:rsidRPr="00686265">
        <w:rPr>
          <w:rFonts w:ascii="Calibri" w:hAnsi="Calibri" w:cs="Calibri"/>
          <w:b/>
          <w:color w:val="000000"/>
        </w:rPr>
        <w:t>rozpocznie się od treningów i kwalifikacji w dniach</w:t>
      </w:r>
      <w:r w:rsidRPr="00686265">
        <w:rPr>
          <w:rStyle w:val="apple-converted-space"/>
          <w:rFonts w:ascii="Calibri" w:hAnsi="Calibri" w:cs="Calibri"/>
          <w:b/>
          <w:color w:val="000000"/>
        </w:rPr>
        <w:t> </w:t>
      </w:r>
      <w:r w:rsidRPr="00686265">
        <w:rPr>
          <w:rStyle w:val="Pogrubienie"/>
          <w:rFonts w:ascii="Calibri" w:hAnsi="Calibri" w:cs="Calibri"/>
          <w:bCs w:val="0"/>
          <w:color w:val="000000"/>
        </w:rPr>
        <w:t>1–2 października</w:t>
      </w:r>
      <w:r w:rsidRPr="00686265">
        <w:rPr>
          <w:rFonts w:ascii="Calibri" w:hAnsi="Calibri" w:cs="Calibri"/>
          <w:color w:val="000000"/>
        </w:rPr>
        <w:t>,</w:t>
      </w:r>
      <w:r w:rsidR="00686265">
        <w:rPr>
          <w:rFonts w:ascii="Calibri" w:hAnsi="Calibri" w:cs="Calibri"/>
          <w:b/>
          <w:color w:val="000000"/>
        </w:rPr>
        <w:t xml:space="preserve"> a </w:t>
      </w:r>
      <w:r w:rsidRPr="00686265">
        <w:rPr>
          <w:rFonts w:ascii="Calibri" w:hAnsi="Calibri" w:cs="Calibri"/>
          <w:b/>
          <w:color w:val="000000"/>
        </w:rPr>
        <w:t>zwieńczeniem weekendu będzie wyścig</w:t>
      </w:r>
      <w:r w:rsidRPr="00686265">
        <w:rPr>
          <w:rStyle w:val="apple-converted-space"/>
          <w:rFonts w:ascii="Calibri" w:hAnsi="Calibri" w:cs="Calibri"/>
          <w:b/>
          <w:color w:val="000000"/>
        </w:rPr>
        <w:t> </w:t>
      </w:r>
      <w:r w:rsidR="000D3B55" w:rsidRPr="00686265">
        <w:rPr>
          <w:rStyle w:val="apple-converted-space"/>
          <w:rFonts w:ascii="Calibri" w:hAnsi="Calibri" w:cs="Calibri"/>
          <w:b/>
          <w:color w:val="000000"/>
        </w:rPr>
        <w:t xml:space="preserve">organizowany </w:t>
      </w:r>
      <w:r w:rsidRPr="00686265">
        <w:rPr>
          <w:rStyle w:val="Pogrubienie"/>
          <w:rFonts w:ascii="Calibri" w:hAnsi="Calibri" w:cs="Calibri"/>
          <w:bCs w:val="0"/>
          <w:color w:val="000000"/>
        </w:rPr>
        <w:t>3 października 2027 roku</w:t>
      </w:r>
      <w:r w:rsidR="00686265">
        <w:rPr>
          <w:rFonts w:ascii="Calibri" w:hAnsi="Calibri" w:cs="Calibri"/>
          <w:b/>
          <w:color w:val="000000"/>
        </w:rPr>
        <w:t>. Po </w:t>
      </w:r>
      <w:r w:rsidRPr="00686265">
        <w:rPr>
          <w:rFonts w:ascii="Calibri" w:hAnsi="Calibri" w:cs="Calibri"/>
          <w:b/>
          <w:color w:val="000000"/>
        </w:rPr>
        <w:t>długiej przerwie na torze TOSFED İstanbul Park ponownie zgaśnie pięć czerwonych świateł, dając sygnał do rozpoczęcia rywalizacji.</w:t>
      </w:r>
      <w:bookmarkStart w:id="0" w:name="_GoBack"/>
      <w:bookmarkEnd w:id="0"/>
    </w:p>
    <w:p w14:paraId="70FE85FC" w14:textId="12515525" w:rsidR="000D3B55" w:rsidRPr="00FF5FEB" w:rsidRDefault="000D3B55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AC21CA">
        <w:rPr>
          <w:rFonts w:ascii="Calibri" w:hAnsi="Calibri" w:cs="Calibri"/>
          <w:color w:val="000000"/>
        </w:rPr>
        <w:t xml:space="preserve">Informację o powrocie </w:t>
      </w:r>
      <w:proofErr w:type="spellStart"/>
      <w:r w:rsidR="00686265" w:rsidRPr="00AC21CA">
        <w:rPr>
          <w:rFonts w:ascii="Calibri" w:hAnsi="Calibri" w:cs="Calibri"/>
          <w:color w:val="000000"/>
        </w:rPr>
        <w:t>Türkiye</w:t>
      </w:r>
      <w:proofErr w:type="spellEnd"/>
      <w:r w:rsidR="00686265" w:rsidRPr="00AC21CA">
        <w:rPr>
          <w:rFonts w:ascii="Calibri" w:hAnsi="Calibri" w:cs="Calibri"/>
          <w:color w:val="000000"/>
        </w:rPr>
        <w:t xml:space="preserve"> (</w:t>
      </w:r>
      <w:r w:rsidRPr="00AC21CA">
        <w:rPr>
          <w:rFonts w:ascii="Calibri" w:hAnsi="Calibri" w:cs="Calibri"/>
          <w:color w:val="000000"/>
        </w:rPr>
        <w:t>Turcji</w:t>
      </w:r>
      <w:r w:rsidR="00686265" w:rsidRPr="00AC21CA">
        <w:rPr>
          <w:rFonts w:ascii="Calibri" w:hAnsi="Calibri" w:cs="Calibri"/>
          <w:color w:val="000000"/>
        </w:rPr>
        <w:t>)</w:t>
      </w:r>
      <w:r w:rsidRPr="00AC21CA">
        <w:rPr>
          <w:rFonts w:ascii="Calibri" w:hAnsi="Calibri" w:cs="Calibri"/>
          <w:color w:val="000000"/>
        </w:rPr>
        <w:t xml:space="preserve"> do kalendarza Formuły 1® przekazano po raz pierwszy w kwietniu, podczas </w:t>
      </w:r>
      <w:r w:rsidR="00686265" w:rsidRPr="00AC21CA">
        <w:rPr>
          <w:rFonts w:ascii="Calibri" w:hAnsi="Calibri" w:cs="Calibri"/>
          <w:color w:val="000000"/>
        </w:rPr>
        <w:t>uroczystości z</w:t>
      </w:r>
      <w:r w:rsidRPr="00AC21CA">
        <w:rPr>
          <w:rFonts w:ascii="Calibri" w:hAnsi="Calibri" w:cs="Calibri"/>
          <w:color w:val="000000"/>
        </w:rPr>
        <w:t xml:space="preserve"> udziałem prezydenta </w:t>
      </w:r>
      <w:proofErr w:type="spellStart"/>
      <w:r w:rsidRPr="00AC21CA">
        <w:rPr>
          <w:rFonts w:ascii="Calibri" w:hAnsi="Calibri" w:cs="Calibri"/>
          <w:color w:val="000000"/>
        </w:rPr>
        <w:t>Recepa</w:t>
      </w:r>
      <w:proofErr w:type="spellEnd"/>
      <w:r w:rsidRPr="00AC21CA">
        <w:rPr>
          <w:rFonts w:ascii="Calibri" w:hAnsi="Calibri" w:cs="Calibri"/>
          <w:color w:val="000000"/>
        </w:rPr>
        <w:t xml:space="preserve"> </w:t>
      </w:r>
      <w:proofErr w:type="spellStart"/>
      <w:r w:rsidRPr="00AC21CA">
        <w:rPr>
          <w:rFonts w:ascii="Calibri" w:hAnsi="Calibri" w:cs="Calibri"/>
          <w:color w:val="000000"/>
        </w:rPr>
        <w:t>Tayyipa</w:t>
      </w:r>
      <w:proofErr w:type="spellEnd"/>
      <w:r w:rsidRPr="00AC21CA">
        <w:rPr>
          <w:rFonts w:ascii="Calibri" w:hAnsi="Calibri" w:cs="Calibri"/>
          <w:color w:val="000000"/>
        </w:rPr>
        <w:t xml:space="preserve"> </w:t>
      </w:r>
      <w:proofErr w:type="spellStart"/>
      <w:r w:rsidRPr="00AC21CA">
        <w:rPr>
          <w:rFonts w:ascii="Calibri" w:hAnsi="Calibri" w:cs="Calibri"/>
          <w:color w:val="000000"/>
        </w:rPr>
        <w:t>Erdoğana</w:t>
      </w:r>
      <w:proofErr w:type="spellEnd"/>
      <w:r w:rsidRPr="00AC21CA">
        <w:rPr>
          <w:rFonts w:ascii="Calibri" w:hAnsi="Calibri" w:cs="Calibri"/>
          <w:color w:val="000000"/>
        </w:rPr>
        <w:t>.</w:t>
      </w:r>
      <w:r w:rsidR="00B2219C" w:rsidRPr="00AC21CA">
        <w:rPr>
          <w:rFonts w:ascii="Calibri" w:hAnsi="Calibri" w:cs="Calibri"/>
          <w:color w:val="000000"/>
        </w:rPr>
        <w:t xml:space="preserve"> </w:t>
      </w:r>
      <w:r w:rsidR="00AC21CA">
        <w:rPr>
          <w:rFonts w:ascii="Calibri" w:hAnsi="Calibri" w:cs="Calibri"/>
          <w:color w:val="000000"/>
        </w:rPr>
        <w:t>Teraz, po </w:t>
      </w:r>
      <w:r w:rsidR="00AF283A" w:rsidRPr="00AC21CA">
        <w:rPr>
          <w:rFonts w:ascii="Calibri" w:hAnsi="Calibri" w:cs="Calibri"/>
          <w:color w:val="000000"/>
        </w:rPr>
        <w:t xml:space="preserve">sześciu latach przerwy, zawrotne tempo Formuły 1® ponownie zgromadzi w Stambule najlepszych kierowców świata oraz tysiące kibiców. To właśnie tutaj, w jednej z najbardziej niezwykłych metropolii świata, łączącej dwa kontynenty, </w:t>
      </w:r>
      <w:r w:rsidR="007706E0" w:rsidRPr="00AC21CA">
        <w:rPr>
          <w:rFonts w:ascii="Calibri" w:hAnsi="Calibri" w:cs="Calibri"/>
          <w:color w:val="000000"/>
        </w:rPr>
        <w:t>będzie miała miejsce</w:t>
      </w:r>
      <w:r w:rsidR="00AF283A" w:rsidRPr="00AC21CA">
        <w:rPr>
          <w:rFonts w:ascii="Calibri" w:hAnsi="Calibri" w:cs="Calibri"/>
          <w:color w:val="000000"/>
        </w:rPr>
        <w:t xml:space="preserve"> kolejna odsłona tego prestiżowego wydarzenia.</w:t>
      </w:r>
    </w:p>
    <w:p w14:paraId="3D5DE719" w14:textId="6DF81F1C" w:rsidR="00AF283A" w:rsidRPr="00FF5FEB" w:rsidRDefault="00B2219C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Wyścig o </w:t>
      </w:r>
      <w:proofErr w:type="gramStart"/>
      <w:r w:rsidRPr="00FF5FEB">
        <w:rPr>
          <w:rFonts w:ascii="Calibri" w:hAnsi="Calibri" w:cs="Calibri"/>
          <w:color w:val="000000"/>
        </w:rPr>
        <w:t>Grand</w:t>
      </w:r>
      <w:proofErr w:type="gramEnd"/>
      <w:r w:rsidRPr="00FF5FEB">
        <w:rPr>
          <w:rFonts w:ascii="Calibri" w:hAnsi="Calibri" w:cs="Calibri"/>
          <w:color w:val="000000"/>
        </w:rPr>
        <w:t xml:space="preserve"> Prix Turcji </w:t>
      </w:r>
      <w:r w:rsidRPr="00686265">
        <w:rPr>
          <w:rFonts w:ascii="Calibri" w:hAnsi="Calibri" w:cs="Calibri"/>
          <w:color w:val="000000"/>
        </w:rPr>
        <w:t>odbędzie się</w:t>
      </w:r>
      <w:r w:rsidRPr="00FF5FEB">
        <w:rPr>
          <w:rFonts w:ascii="Calibri" w:hAnsi="Calibri" w:cs="Calibri"/>
          <w:color w:val="000000"/>
        </w:rPr>
        <w:t xml:space="preserve"> na torze TOSFED İstanbul Park, uznawanym za jeden z najtrudniejszych technicznie obiektów w całym kalendarzu mistrzostw.</w:t>
      </w:r>
      <w:r w:rsidR="00AF283A" w:rsidRPr="00FF5FEB">
        <w:rPr>
          <w:rFonts w:ascii="Calibri" w:hAnsi="Calibri" w:cs="Calibri"/>
          <w:color w:val="000000"/>
        </w:rPr>
        <w:t xml:space="preserve"> Będzie to już</w:t>
      </w:r>
      <w:r w:rsidR="00AF283A" w:rsidRPr="00FF5FEB">
        <w:rPr>
          <w:rStyle w:val="apple-converted-space"/>
          <w:rFonts w:ascii="Calibri" w:hAnsi="Calibri" w:cs="Calibri"/>
          <w:color w:val="000000"/>
        </w:rPr>
        <w:t> </w:t>
      </w:r>
      <w:r w:rsidR="00AF283A" w:rsidRPr="00FF5FEB">
        <w:rPr>
          <w:rStyle w:val="Pogrubienie"/>
          <w:rFonts w:ascii="Calibri" w:hAnsi="Calibri" w:cs="Calibri"/>
          <w:b w:val="0"/>
          <w:bCs w:val="0"/>
          <w:color w:val="000000"/>
        </w:rPr>
        <w:t xml:space="preserve">10. </w:t>
      </w:r>
      <w:proofErr w:type="gramStart"/>
      <w:r w:rsidR="00AF283A" w:rsidRPr="00FF5FEB">
        <w:rPr>
          <w:rStyle w:val="Pogrubienie"/>
          <w:rFonts w:ascii="Calibri" w:hAnsi="Calibri" w:cs="Calibri"/>
          <w:b w:val="0"/>
          <w:bCs w:val="0"/>
          <w:color w:val="000000"/>
        </w:rPr>
        <w:t>edycja</w:t>
      </w:r>
      <w:proofErr w:type="gramEnd"/>
      <w:r w:rsidR="00AF283A" w:rsidRPr="00FF5FEB">
        <w:rPr>
          <w:rStyle w:val="apple-converted-space"/>
          <w:rFonts w:ascii="Calibri" w:hAnsi="Calibri" w:cs="Calibri"/>
          <w:color w:val="000000"/>
        </w:rPr>
        <w:t> </w:t>
      </w:r>
      <w:r w:rsidR="00AF283A" w:rsidRPr="00686265">
        <w:rPr>
          <w:rFonts w:ascii="Calibri" w:hAnsi="Calibri" w:cs="Calibri"/>
          <w:color w:val="000000"/>
        </w:rPr>
        <w:t>G</w:t>
      </w:r>
      <w:r w:rsidR="009535A3" w:rsidRPr="00686265">
        <w:rPr>
          <w:rFonts w:ascii="Calibri" w:hAnsi="Calibri" w:cs="Calibri"/>
          <w:color w:val="000000"/>
        </w:rPr>
        <w:t>rand Prix Turcji</w:t>
      </w:r>
      <w:r w:rsidR="00AF283A" w:rsidRPr="00686265">
        <w:rPr>
          <w:rFonts w:ascii="Calibri" w:hAnsi="Calibri" w:cs="Calibri"/>
          <w:color w:val="000000"/>
        </w:rPr>
        <w:t>.</w:t>
      </w:r>
    </w:p>
    <w:p w14:paraId="56778305" w14:textId="77777777" w:rsidR="00AF283A" w:rsidRPr="00ED2B3A" w:rsidRDefault="00AF283A" w:rsidP="00AF283A">
      <w:pPr>
        <w:pStyle w:val="Nagwek2"/>
        <w:jc w:val="both"/>
        <w:rPr>
          <w:rFonts w:ascii="Calibri" w:hAnsi="Calibri" w:cs="Calibri"/>
          <w:color w:val="000000"/>
          <w:sz w:val="24"/>
          <w:szCs w:val="24"/>
        </w:rPr>
      </w:pPr>
      <w:r w:rsidRPr="00ED2B3A">
        <w:rPr>
          <w:rFonts w:ascii="Calibri" w:hAnsi="Calibri" w:cs="Calibri"/>
          <w:color w:val="000000"/>
          <w:sz w:val="24"/>
          <w:szCs w:val="24"/>
        </w:rPr>
        <w:t>TOSFED İstanbul Park: tor stworzony z myślą o szybkości i precyzji</w:t>
      </w:r>
    </w:p>
    <w:p w14:paraId="41EA47F5" w14:textId="788089E7" w:rsidR="00AF283A" w:rsidRPr="00FF5FEB" w:rsidRDefault="00E65363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>Miejscem zmagań kierowców będzie 5,3-kilometrowy tor TOSFED İstanbul Park. Obiekt ten charakteryzuje się dużym potencjałem do manewrów wyprzedzania oraz widowiskowymi zmianami wysok</w:t>
      </w:r>
      <w:r w:rsidR="00D04728" w:rsidRPr="00FF5FEB">
        <w:rPr>
          <w:rFonts w:ascii="Calibri" w:hAnsi="Calibri" w:cs="Calibri"/>
          <w:color w:val="000000"/>
        </w:rPr>
        <w:t xml:space="preserve">ości, które mocno wpływają na zachowanie bolidów i </w:t>
      </w:r>
      <w:r w:rsidR="00ED2B3A" w:rsidRPr="00ED2B3A">
        <w:rPr>
          <w:rFonts w:ascii="Calibri" w:hAnsi="Calibri" w:cs="Calibri"/>
          <w:color w:val="000000"/>
        </w:rPr>
        <w:t>sprawdzają</w:t>
      </w:r>
      <w:r w:rsidR="00D04728" w:rsidRPr="00FF5FEB">
        <w:rPr>
          <w:rFonts w:ascii="Calibri" w:hAnsi="Calibri" w:cs="Calibri"/>
          <w:color w:val="000000"/>
        </w:rPr>
        <w:t xml:space="preserve"> umiejętności kierowców.</w:t>
      </w:r>
    </w:p>
    <w:p w14:paraId="238B1293" w14:textId="1ABD2500" w:rsidR="00D04728" w:rsidRPr="00FF5FEB" w:rsidRDefault="00D04728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Prawdziwym </w:t>
      </w:r>
      <w:r w:rsidRPr="00ED2B3A">
        <w:rPr>
          <w:rFonts w:ascii="Calibri" w:hAnsi="Calibri" w:cs="Calibri"/>
          <w:color w:val="000000"/>
        </w:rPr>
        <w:t>testem</w:t>
      </w:r>
      <w:r w:rsidRPr="00FF5FEB">
        <w:rPr>
          <w:rFonts w:ascii="Calibri" w:hAnsi="Calibri" w:cs="Calibri"/>
          <w:color w:val="000000"/>
        </w:rPr>
        <w:t xml:space="preserve"> dla zawodników będzie legendarny, wielowierzchołkowy </w:t>
      </w:r>
      <w:r w:rsidRPr="00FF5FEB">
        <w:rPr>
          <w:rFonts w:ascii="Calibri" w:hAnsi="Calibri" w:cs="Calibri"/>
          <w:i/>
          <w:color w:val="000000"/>
        </w:rPr>
        <w:t xml:space="preserve">zakręt numer 8 </w:t>
      </w:r>
      <w:r w:rsidRPr="00FF5FEB">
        <w:rPr>
          <w:rFonts w:ascii="Calibri" w:hAnsi="Calibri" w:cs="Calibri"/>
          <w:color w:val="000000"/>
        </w:rPr>
        <w:t>– wizytówka toru TOSFED İstanbul Park. Ten niezwykle szybki, pokonywany z ogromną prędkością lewy łuk wymaga idealnego balansu maszyny. Generuje on gigantyczne przeciążenia boczne, które wystawiają na ciężką próbę zarówno kierowców, jak i ogumienie.</w:t>
      </w:r>
    </w:p>
    <w:p w14:paraId="09836CC8" w14:textId="75CEDD8B" w:rsidR="00AF283A" w:rsidRPr="00FF5FEB" w:rsidRDefault="00D04728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>Unikalne połączenie szybkości, rytmu oraz technicznej specyfiki tego obiektu gwarantuj</w:t>
      </w:r>
      <w:r w:rsidR="000C4A24" w:rsidRPr="00FF5FEB">
        <w:rPr>
          <w:rFonts w:ascii="Calibri" w:hAnsi="Calibri" w:cs="Calibri"/>
          <w:color w:val="000000"/>
        </w:rPr>
        <w:t xml:space="preserve">e kibicom niezapomniane widowisko, </w:t>
      </w:r>
      <w:r w:rsidRPr="00FF5FEB">
        <w:rPr>
          <w:rFonts w:ascii="Calibri" w:hAnsi="Calibri" w:cs="Calibri"/>
          <w:color w:val="000000"/>
        </w:rPr>
        <w:t>zapowiada</w:t>
      </w:r>
      <w:r w:rsidR="000C4A24" w:rsidRPr="00FF5FEB">
        <w:rPr>
          <w:rFonts w:ascii="Calibri" w:hAnsi="Calibri" w:cs="Calibri"/>
          <w:color w:val="000000"/>
        </w:rPr>
        <w:t>jąc</w:t>
      </w:r>
      <w:r w:rsidRPr="00FF5FEB">
        <w:rPr>
          <w:rFonts w:ascii="Calibri" w:hAnsi="Calibri" w:cs="Calibri"/>
          <w:color w:val="000000"/>
        </w:rPr>
        <w:t xml:space="preserve"> z</w:t>
      </w:r>
      <w:r w:rsidR="000C4A24" w:rsidRPr="00FF5FEB">
        <w:rPr>
          <w:rFonts w:ascii="Calibri" w:hAnsi="Calibri" w:cs="Calibri"/>
          <w:color w:val="000000"/>
        </w:rPr>
        <w:t xml:space="preserve">aciętą rywalizację i </w:t>
      </w:r>
      <w:r w:rsidRPr="00FF5FEB">
        <w:rPr>
          <w:rFonts w:ascii="Calibri" w:hAnsi="Calibri" w:cs="Calibri"/>
          <w:color w:val="000000"/>
        </w:rPr>
        <w:t>momenty pełne dramaturgii.</w:t>
      </w:r>
      <w:r w:rsidR="000C4A24" w:rsidRPr="00FF5FEB">
        <w:t xml:space="preserve"> </w:t>
      </w:r>
    </w:p>
    <w:p w14:paraId="07053BEC" w14:textId="1C161443" w:rsidR="000C4A24" w:rsidRPr="00FF5FEB" w:rsidRDefault="000C4A24" w:rsidP="00817314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Wraz z powrotem Formuły 1® do Turcji, Stambuł ponownie stanie się gospodarzem jednego z najbardziej prestiżowych wydarzeń sportowych na świecie. Oczekuje się, że </w:t>
      </w:r>
      <w:proofErr w:type="gramStart"/>
      <w:r w:rsidRPr="00FF5FEB">
        <w:rPr>
          <w:rFonts w:ascii="Calibri" w:hAnsi="Calibri" w:cs="Calibri"/>
          <w:color w:val="000000"/>
        </w:rPr>
        <w:t>Grand</w:t>
      </w:r>
      <w:proofErr w:type="gramEnd"/>
      <w:r w:rsidRPr="00FF5FEB">
        <w:rPr>
          <w:rFonts w:ascii="Calibri" w:hAnsi="Calibri" w:cs="Calibri"/>
          <w:color w:val="000000"/>
        </w:rPr>
        <w:t xml:space="preserve"> Prix przyniesie ogromne korzyści dla rozwoju turystyki sportowej, lokalnej gospodarki, ale też </w:t>
      </w:r>
      <w:r w:rsidRPr="00FF5FEB">
        <w:rPr>
          <w:rFonts w:ascii="Calibri" w:hAnsi="Calibri" w:cs="Calibri"/>
          <w:color w:val="000000"/>
        </w:rPr>
        <w:lastRenderedPageBreak/>
        <w:t>zapewni krajowi globalną promocję w mediach oraz umocni jego pozycję na arenie międzynarodowej.</w:t>
      </w:r>
    </w:p>
    <w:p w14:paraId="607F439C" w14:textId="3100777D" w:rsidR="00AF283A" w:rsidRPr="00FF5FEB" w:rsidRDefault="00A7613D" w:rsidP="00ED2B3A">
      <w:pPr>
        <w:pStyle w:val="NormalnyWeb"/>
        <w:jc w:val="both"/>
        <w:rPr>
          <w:rFonts w:ascii="Calibri" w:hAnsi="Calibri" w:cs="Calibri"/>
          <w:b/>
          <w:bCs/>
          <w:color w:val="000000"/>
        </w:rPr>
      </w:pPr>
      <w:r w:rsidRPr="00ED2B3A">
        <w:rPr>
          <w:rFonts w:ascii="Calibri" w:hAnsi="Calibri" w:cs="Calibri"/>
          <w:b/>
          <w:bCs/>
          <w:color w:val="000000"/>
        </w:rPr>
        <w:t>Spot reklamowy</w:t>
      </w:r>
      <w:r w:rsidR="00AF283A" w:rsidRPr="00ED2B3A">
        <w:rPr>
          <w:rFonts w:ascii="Calibri" w:hAnsi="Calibri" w:cs="Calibri"/>
          <w:b/>
          <w:bCs/>
          <w:color w:val="000000"/>
        </w:rPr>
        <w:t xml:space="preserve"> TGA „</w:t>
      </w:r>
      <w:proofErr w:type="spellStart"/>
      <w:r w:rsidR="00AF283A" w:rsidRPr="00ED2B3A">
        <w:rPr>
          <w:rFonts w:ascii="Calibri" w:hAnsi="Calibri" w:cs="Calibri"/>
          <w:b/>
          <w:bCs/>
          <w:color w:val="000000"/>
        </w:rPr>
        <w:t>Catch</w:t>
      </w:r>
      <w:proofErr w:type="spellEnd"/>
      <w:r w:rsidR="00AF283A" w:rsidRPr="00ED2B3A">
        <w:rPr>
          <w:rFonts w:ascii="Calibri" w:hAnsi="Calibri" w:cs="Calibri"/>
          <w:b/>
          <w:bCs/>
          <w:color w:val="000000"/>
        </w:rPr>
        <w:t xml:space="preserve"> It </w:t>
      </w:r>
      <w:proofErr w:type="spellStart"/>
      <w:r w:rsidR="00AF283A" w:rsidRPr="00ED2B3A">
        <w:rPr>
          <w:rFonts w:ascii="Calibri" w:hAnsi="Calibri" w:cs="Calibri"/>
          <w:b/>
          <w:bCs/>
          <w:color w:val="000000"/>
        </w:rPr>
        <w:t>If</w:t>
      </w:r>
      <w:proofErr w:type="spellEnd"/>
      <w:r w:rsidR="00AF283A" w:rsidRPr="00ED2B3A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AF283A" w:rsidRPr="00ED2B3A">
        <w:rPr>
          <w:rFonts w:ascii="Calibri" w:hAnsi="Calibri" w:cs="Calibri"/>
          <w:b/>
          <w:bCs/>
          <w:color w:val="000000"/>
        </w:rPr>
        <w:t>You</w:t>
      </w:r>
      <w:proofErr w:type="spellEnd"/>
      <w:r w:rsidR="00AF283A" w:rsidRPr="00ED2B3A">
        <w:rPr>
          <w:rFonts w:ascii="Calibri" w:hAnsi="Calibri" w:cs="Calibri"/>
          <w:b/>
          <w:bCs/>
          <w:color w:val="000000"/>
        </w:rPr>
        <w:t xml:space="preserve"> Can” </w:t>
      </w:r>
      <w:r w:rsidR="00817314" w:rsidRPr="00ED2B3A">
        <w:rPr>
          <w:rFonts w:ascii="Calibri" w:hAnsi="Calibri" w:cs="Calibri"/>
          <w:b/>
          <w:bCs/>
          <w:color w:val="000000"/>
        </w:rPr>
        <w:t xml:space="preserve">(Złap </w:t>
      </w:r>
      <w:proofErr w:type="gramStart"/>
      <w:r w:rsidR="00817314" w:rsidRPr="00ED2B3A">
        <w:rPr>
          <w:rFonts w:ascii="Calibri" w:hAnsi="Calibri" w:cs="Calibri"/>
          <w:b/>
          <w:bCs/>
          <w:color w:val="000000"/>
        </w:rPr>
        <w:t>to jeśli</w:t>
      </w:r>
      <w:proofErr w:type="gramEnd"/>
      <w:r w:rsidR="00817314" w:rsidRPr="00ED2B3A">
        <w:rPr>
          <w:rFonts w:ascii="Calibri" w:hAnsi="Calibri" w:cs="Calibri"/>
          <w:b/>
          <w:bCs/>
          <w:color w:val="000000"/>
        </w:rPr>
        <w:t xml:space="preserve"> potrafisz) </w:t>
      </w:r>
      <w:r w:rsidR="00ED2B3A">
        <w:rPr>
          <w:rFonts w:ascii="Calibri" w:hAnsi="Calibri" w:cs="Calibri"/>
          <w:b/>
          <w:bCs/>
          <w:color w:val="000000"/>
        </w:rPr>
        <w:t>przyciąga uwagę na </w:t>
      </w:r>
      <w:r w:rsidR="00AF283A" w:rsidRPr="00ED2B3A">
        <w:rPr>
          <w:rFonts w:ascii="Calibri" w:hAnsi="Calibri" w:cs="Calibri"/>
          <w:b/>
          <w:bCs/>
          <w:color w:val="000000"/>
        </w:rPr>
        <w:t>całym świecie</w:t>
      </w:r>
    </w:p>
    <w:p w14:paraId="736A4183" w14:textId="5B9A0FE6" w:rsidR="000C4A24" w:rsidRPr="00ED2B3A" w:rsidRDefault="00AF283A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Wraz </w:t>
      </w:r>
      <w:r w:rsidRPr="00ED2B3A">
        <w:rPr>
          <w:rFonts w:ascii="Calibri" w:hAnsi="Calibri" w:cs="Calibri"/>
          <w:color w:val="000000"/>
        </w:rPr>
        <w:t xml:space="preserve">z potwierdzeniem terminu wyścigu </w:t>
      </w:r>
      <w:r w:rsidR="00B848FC" w:rsidRPr="00ED2B3A">
        <w:rPr>
          <w:rFonts w:ascii="Calibri" w:hAnsi="Calibri" w:cs="Calibri"/>
          <w:bCs/>
          <w:color w:val="000000"/>
        </w:rPr>
        <w:t>międzynarodowa kampania promocyjna FORMUŁY 1 GRAND PRIX TURCJI 2027</w:t>
      </w:r>
      <w:r w:rsidR="00B848FC" w:rsidRPr="00FF5FEB">
        <w:rPr>
          <w:rFonts w:ascii="Calibri" w:hAnsi="Calibri" w:cs="Calibri"/>
          <w:bCs/>
          <w:color w:val="000000"/>
        </w:rPr>
        <w:t xml:space="preserve"> wkroczyła w nową fazę.</w:t>
      </w:r>
      <w:r w:rsidR="00ED2B3A">
        <w:rPr>
          <w:rFonts w:ascii="Calibri" w:hAnsi="Calibri" w:cs="Calibri"/>
          <w:color w:val="000000"/>
        </w:rPr>
        <w:t xml:space="preserve"> </w:t>
      </w:r>
      <w:r w:rsidR="000C4A24" w:rsidRPr="00FF5FEB">
        <w:rPr>
          <w:rFonts w:asciiTheme="minorHAnsi" w:hAnsiTheme="minorHAnsi" w:cstheme="minorHAnsi"/>
        </w:rPr>
        <w:t>Spot reklamowy</w:t>
      </w:r>
      <w:r w:rsidR="00B848FC" w:rsidRPr="00FF5FEB">
        <w:rPr>
          <w:rFonts w:asciiTheme="minorHAnsi" w:hAnsiTheme="minorHAnsi" w:cstheme="minorHAnsi"/>
        </w:rPr>
        <w:t xml:space="preserve"> „</w:t>
      </w:r>
      <w:proofErr w:type="spellStart"/>
      <w:r w:rsidR="00B848FC" w:rsidRPr="00FF5FEB">
        <w:rPr>
          <w:rFonts w:asciiTheme="minorHAnsi" w:hAnsiTheme="minorHAnsi" w:cstheme="minorHAnsi"/>
        </w:rPr>
        <w:t>Catch</w:t>
      </w:r>
      <w:proofErr w:type="spellEnd"/>
      <w:r w:rsidR="00B848FC" w:rsidRPr="00FF5FEB">
        <w:rPr>
          <w:rFonts w:asciiTheme="minorHAnsi" w:hAnsiTheme="minorHAnsi" w:cstheme="minorHAnsi"/>
        </w:rPr>
        <w:t xml:space="preserve"> It </w:t>
      </w:r>
      <w:proofErr w:type="spellStart"/>
      <w:r w:rsidR="00B848FC" w:rsidRPr="00FF5FEB">
        <w:rPr>
          <w:rFonts w:asciiTheme="minorHAnsi" w:hAnsiTheme="minorHAnsi" w:cstheme="minorHAnsi"/>
        </w:rPr>
        <w:t>If</w:t>
      </w:r>
      <w:proofErr w:type="spellEnd"/>
      <w:r w:rsidR="00B848FC" w:rsidRPr="00FF5FEB">
        <w:rPr>
          <w:rFonts w:asciiTheme="minorHAnsi" w:hAnsiTheme="minorHAnsi" w:cstheme="minorHAnsi"/>
        </w:rPr>
        <w:t xml:space="preserve"> </w:t>
      </w:r>
      <w:proofErr w:type="spellStart"/>
      <w:r w:rsidR="00B848FC" w:rsidRPr="00FF5FEB">
        <w:rPr>
          <w:rFonts w:asciiTheme="minorHAnsi" w:hAnsiTheme="minorHAnsi" w:cstheme="minorHAnsi"/>
        </w:rPr>
        <w:t>You</w:t>
      </w:r>
      <w:proofErr w:type="spellEnd"/>
      <w:r w:rsidR="00B848FC" w:rsidRPr="00FF5FEB">
        <w:rPr>
          <w:rFonts w:asciiTheme="minorHAnsi" w:hAnsiTheme="minorHAnsi" w:cstheme="minorHAnsi"/>
        </w:rPr>
        <w:t xml:space="preserve"> Can”, przygoto</w:t>
      </w:r>
      <w:r w:rsidR="000C4A24" w:rsidRPr="00FF5FEB">
        <w:rPr>
          <w:rFonts w:asciiTheme="minorHAnsi" w:hAnsiTheme="minorHAnsi" w:cstheme="minorHAnsi"/>
        </w:rPr>
        <w:t>wany przez Turecką Agencję Promocji i Rozw</w:t>
      </w:r>
      <w:r w:rsidR="00B848FC" w:rsidRPr="00FF5FEB">
        <w:rPr>
          <w:rFonts w:asciiTheme="minorHAnsi" w:hAnsiTheme="minorHAnsi" w:cstheme="minorHAnsi"/>
        </w:rPr>
        <w:t xml:space="preserve">oju Turystyki (TGA) w koordynacji </w:t>
      </w:r>
      <w:r w:rsidR="00ED2B3A">
        <w:rPr>
          <w:rFonts w:asciiTheme="minorHAnsi" w:hAnsiTheme="minorHAnsi" w:cstheme="minorHAnsi"/>
        </w:rPr>
        <w:t>z </w:t>
      </w:r>
      <w:r w:rsidR="00ED2B3A" w:rsidRPr="00FF5FEB">
        <w:rPr>
          <w:rFonts w:asciiTheme="minorHAnsi" w:hAnsiTheme="minorHAnsi" w:cstheme="minorHAnsi"/>
        </w:rPr>
        <w:t>Ministerstwem</w:t>
      </w:r>
      <w:r w:rsidR="000C4A24" w:rsidRPr="00FF5FEB">
        <w:rPr>
          <w:rFonts w:asciiTheme="minorHAnsi" w:hAnsiTheme="minorHAnsi" w:cstheme="minorHAnsi"/>
        </w:rPr>
        <w:t xml:space="preserve"> Kultury i Turystyki, zanotował już ponad </w:t>
      </w:r>
      <w:r w:rsidR="000C4A24" w:rsidRPr="00FF5FEB">
        <w:rPr>
          <w:rFonts w:asciiTheme="minorHAnsi" w:hAnsiTheme="minorHAnsi" w:cstheme="minorHAnsi"/>
          <w:bCs/>
        </w:rPr>
        <w:t>571 milionów wyświetleń</w:t>
      </w:r>
      <w:r w:rsidR="000C4A24" w:rsidRPr="00FF5FEB">
        <w:rPr>
          <w:rFonts w:asciiTheme="minorHAnsi" w:hAnsiTheme="minorHAnsi" w:cstheme="minorHAnsi"/>
        </w:rPr>
        <w:t>.</w:t>
      </w:r>
    </w:p>
    <w:p w14:paraId="11527620" w14:textId="29C27B8F" w:rsidR="00B848FC" w:rsidRPr="00FF5FEB" w:rsidRDefault="00AF283A" w:rsidP="00AF283A">
      <w:pPr>
        <w:pStyle w:val="NormalnyWeb"/>
        <w:jc w:val="both"/>
        <w:rPr>
          <w:rFonts w:asciiTheme="minorHAnsi" w:hAnsiTheme="minorHAnsi" w:cstheme="minorHAns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W najbliższym czasie globalna </w:t>
      </w:r>
      <w:r w:rsidR="00B848FC" w:rsidRPr="00FF5FEB">
        <w:rPr>
          <w:rFonts w:asciiTheme="minorHAnsi" w:hAnsiTheme="minorHAnsi" w:cstheme="minorHAnsi"/>
        </w:rPr>
        <w:t>rozpoznawalność</w:t>
      </w:r>
      <w:r w:rsidRPr="00FF5FEB">
        <w:rPr>
          <w:rFonts w:asciiTheme="minorHAnsi" w:hAnsiTheme="minorHAnsi" w:cstheme="minorHAnsi"/>
          <w:color w:val="000000"/>
        </w:rPr>
        <w:t xml:space="preserve"> </w:t>
      </w:r>
      <w:r w:rsidRPr="00FF5FEB">
        <w:rPr>
          <w:rFonts w:ascii="Calibri" w:hAnsi="Calibri" w:cs="Calibri"/>
          <w:color w:val="000000"/>
        </w:rPr>
        <w:t xml:space="preserve">Stambułu </w:t>
      </w:r>
      <w:r w:rsidR="00B848FC" w:rsidRPr="00FF5FEB">
        <w:rPr>
          <w:rFonts w:asciiTheme="minorHAnsi" w:hAnsiTheme="minorHAnsi" w:cstheme="minorHAnsi"/>
        </w:rPr>
        <w:t>zostanie dodatkowo wzmocniona dzięki międzynarodowym projektom medialnym, ka</w:t>
      </w:r>
      <w:r w:rsidR="00ED2B3A">
        <w:rPr>
          <w:rFonts w:asciiTheme="minorHAnsi" w:hAnsiTheme="minorHAnsi" w:cstheme="minorHAnsi"/>
        </w:rPr>
        <w:t>mpaniom cyfrowym, współpracy ze </w:t>
      </w:r>
      <w:r w:rsidR="00B848FC" w:rsidRPr="00FF5FEB">
        <w:rPr>
          <w:rFonts w:asciiTheme="minorHAnsi" w:hAnsiTheme="minorHAnsi" w:cstheme="minorHAnsi"/>
        </w:rPr>
        <w:t>światowymi twórcami internetowymi oraz szeroko zakrojonym globalnym działaniom promocyjnym skoncentrowanym wokół tego miasta.</w:t>
      </w:r>
    </w:p>
    <w:p w14:paraId="69CE4CA1" w14:textId="285E5C38" w:rsidR="00AF283A" w:rsidRPr="00FF5FEB" w:rsidRDefault="00B848FC" w:rsidP="00AF283A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Powrót </w:t>
      </w:r>
      <w:r w:rsidRPr="00ED2B3A">
        <w:rPr>
          <w:rFonts w:ascii="Calibri" w:hAnsi="Calibri" w:cs="Calibri"/>
          <w:color w:val="000000"/>
        </w:rPr>
        <w:t xml:space="preserve">GRAND PRIX TURCJI </w:t>
      </w:r>
      <w:r w:rsidR="00690CFB" w:rsidRPr="00ED2B3A">
        <w:rPr>
          <w:rFonts w:ascii="Calibri" w:hAnsi="Calibri" w:cs="Calibri"/>
          <w:color w:val="000000"/>
        </w:rPr>
        <w:t>do kalendarza</w:t>
      </w:r>
      <w:r w:rsidR="00690CFB" w:rsidRPr="00FF5FEB">
        <w:rPr>
          <w:rFonts w:ascii="Calibri" w:hAnsi="Calibri" w:cs="Calibri"/>
          <w:color w:val="000000"/>
        </w:rPr>
        <w:t xml:space="preserve"> </w:t>
      </w:r>
      <w:r w:rsidRPr="00FF5FEB">
        <w:rPr>
          <w:rFonts w:ascii="Calibri" w:hAnsi="Calibri" w:cs="Calibri"/>
          <w:color w:val="000000"/>
        </w:rPr>
        <w:t xml:space="preserve">FORMUŁY 1 </w:t>
      </w:r>
      <w:r w:rsidR="00B94989" w:rsidRPr="00FF5FEB">
        <w:rPr>
          <w:rFonts w:ascii="Calibri" w:hAnsi="Calibri" w:cs="Calibri"/>
          <w:color w:val="000000"/>
        </w:rPr>
        <w:t xml:space="preserve">to </w:t>
      </w:r>
      <w:r w:rsidR="00B94989" w:rsidRPr="00FF5FEB">
        <w:rPr>
          <w:rFonts w:asciiTheme="minorHAnsi" w:hAnsiTheme="minorHAnsi" w:cstheme="minorHAnsi"/>
          <w:color w:val="000000"/>
        </w:rPr>
        <w:t xml:space="preserve">efekt </w:t>
      </w:r>
      <w:r w:rsidR="00ED2B3A">
        <w:rPr>
          <w:rFonts w:asciiTheme="minorHAnsi" w:hAnsiTheme="minorHAnsi" w:cstheme="minorHAnsi"/>
          <w:bCs/>
        </w:rPr>
        <w:t>wieloletnich starań i </w:t>
      </w:r>
      <w:r w:rsidR="00B94989" w:rsidRPr="00FF5FEB">
        <w:rPr>
          <w:rFonts w:asciiTheme="minorHAnsi" w:hAnsiTheme="minorHAnsi" w:cstheme="minorHAnsi"/>
          <w:bCs/>
        </w:rPr>
        <w:t>inicjatyw</w:t>
      </w:r>
      <w:r w:rsidRPr="00FF5FEB">
        <w:rPr>
          <w:rFonts w:asciiTheme="minorHAnsi" w:hAnsiTheme="minorHAnsi" w:cstheme="minorHAnsi"/>
          <w:color w:val="000000"/>
        </w:rPr>
        <w:t xml:space="preserve"> federacji TOSFED,</w:t>
      </w:r>
      <w:r w:rsidRPr="00FF5FEB">
        <w:rPr>
          <w:rFonts w:ascii="Calibri" w:hAnsi="Calibri" w:cs="Calibri"/>
          <w:color w:val="000000"/>
        </w:rPr>
        <w:t xml:space="preserve"> </w:t>
      </w:r>
      <w:r w:rsidR="00B94989" w:rsidRPr="00FF5FEB">
        <w:rPr>
          <w:rFonts w:ascii="Calibri" w:hAnsi="Calibri" w:cs="Calibri"/>
          <w:color w:val="000000"/>
        </w:rPr>
        <w:t>realizowany</w:t>
      </w:r>
      <w:r w:rsidR="00FF5FEB" w:rsidRPr="00FF5FEB">
        <w:rPr>
          <w:rFonts w:ascii="Calibri" w:hAnsi="Calibri" w:cs="Calibri"/>
          <w:color w:val="000000"/>
        </w:rPr>
        <w:t>ch</w:t>
      </w:r>
      <w:r w:rsidR="00B94989" w:rsidRPr="00FF5FEB">
        <w:rPr>
          <w:rFonts w:ascii="Calibri" w:hAnsi="Calibri" w:cs="Calibri"/>
          <w:color w:val="000000"/>
        </w:rPr>
        <w:t xml:space="preserve"> przy wsparciu Ministerstwa Kultury i Turystyki oraz Ministerstwa Młodzieży i Sportu.</w:t>
      </w:r>
      <w:r w:rsidR="00ED2B3A">
        <w:rPr>
          <w:rFonts w:ascii="Calibri" w:hAnsi="Calibri" w:cs="Calibri"/>
          <w:color w:val="000000"/>
        </w:rPr>
        <w:t xml:space="preserve"> </w:t>
      </w:r>
      <w:r w:rsidR="00AF283A" w:rsidRPr="00FF5FEB">
        <w:rPr>
          <w:rFonts w:ascii="Calibri" w:hAnsi="Calibri" w:cs="Calibri"/>
          <w:color w:val="000000"/>
        </w:rPr>
        <w:t>Wyścigi</w:t>
      </w:r>
      <w:r w:rsidR="00AC21CA">
        <w:rPr>
          <w:rFonts w:ascii="Calibri" w:hAnsi="Calibri" w:cs="Calibri"/>
          <w:color w:val="000000"/>
        </w:rPr>
        <w:t xml:space="preserve"> Formuły 1® będą odbywać się na </w:t>
      </w:r>
      <w:r w:rsidR="00AF283A" w:rsidRPr="00FF5FEB">
        <w:rPr>
          <w:rFonts w:ascii="Calibri" w:hAnsi="Calibri" w:cs="Calibri"/>
          <w:color w:val="000000"/>
        </w:rPr>
        <w:t>torze</w:t>
      </w:r>
      <w:r w:rsidR="00AF283A" w:rsidRPr="00FF5FEB">
        <w:rPr>
          <w:rStyle w:val="apple-converted-space"/>
          <w:rFonts w:ascii="Calibri" w:hAnsi="Calibri" w:cs="Calibri"/>
          <w:color w:val="000000"/>
        </w:rPr>
        <w:t> </w:t>
      </w:r>
      <w:r w:rsidR="00AF283A" w:rsidRPr="00FF5FEB">
        <w:rPr>
          <w:rStyle w:val="Pogrubienie"/>
          <w:rFonts w:ascii="Calibri" w:hAnsi="Calibri" w:cs="Calibri"/>
          <w:b w:val="0"/>
          <w:bCs w:val="0"/>
          <w:color w:val="000000"/>
        </w:rPr>
        <w:t>TOSFED İstanbul Park w latach 2027–2031</w:t>
      </w:r>
      <w:r w:rsidR="00AF283A" w:rsidRPr="00FF5FEB">
        <w:rPr>
          <w:rFonts w:ascii="Calibri" w:hAnsi="Calibri" w:cs="Calibri"/>
          <w:color w:val="000000"/>
        </w:rPr>
        <w:t>, a ich organizatorem będzie TOSFED.</w:t>
      </w:r>
    </w:p>
    <w:p w14:paraId="01A4F061" w14:textId="77777777" w:rsidR="00817314" w:rsidRPr="00FF5FEB" w:rsidRDefault="00817314" w:rsidP="00817314">
      <w:pPr>
        <w:pStyle w:val="Nagwek1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F5FEB">
        <w:rPr>
          <w:rFonts w:ascii="Calibri" w:hAnsi="Calibri" w:cs="Calibri"/>
          <w:b/>
          <w:bCs/>
          <w:color w:val="000000"/>
          <w:sz w:val="24"/>
          <w:szCs w:val="24"/>
        </w:rPr>
        <w:t xml:space="preserve">Trzykrotny zwycięzca </w:t>
      </w:r>
      <w:proofErr w:type="gramStart"/>
      <w:r w:rsidRPr="00FF5FEB">
        <w:rPr>
          <w:rFonts w:ascii="Calibri" w:hAnsi="Calibri" w:cs="Calibri"/>
          <w:b/>
          <w:bCs/>
          <w:color w:val="000000"/>
          <w:sz w:val="24"/>
          <w:szCs w:val="24"/>
        </w:rPr>
        <w:t>Grand</w:t>
      </w:r>
      <w:proofErr w:type="gramEnd"/>
      <w:r w:rsidRPr="00FF5FEB">
        <w:rPr>
          <w:rFonts w:ascii="Calibri" w:hAnsi="Calibri" w:cs="Calibri"/>
          <w:b/>
          <w:bCs/>
          <w:color w:val="000000"/>
          <w:sz w:val="24"/>
          <w:szCs w:val="24"/>
        </w:rPr>
        <w:t xml:space="preserve"> Prix Turcji Felipe Massa powrócił do Stambułu</w:t>
      </w:r>
    </w:p>
    <w:p w14:paraId="2FA66227" w14:textId="309EF940" w:rsidR="00817314" w:rsidRPr="00FF5FEB" w:rsidRDefault="00ED2B3A" w:rsidP="00817314">
      <w:pPr>
        <w:pStyle w:val="isselectedend"/>
        <w:jc w:val="both"/>
        <w:rPr>
          <w:rFonts w:ascii="Calibri" w:hAnsi="Calibri" w:cs="Calibri"/>
          <w:color w:val="000000"/>
        </w:rPr>
      </w:pPr>
      <w:r w:rsidRPr="00ED2B3A">
        <w:rPr>
          <w:rFonts w:ascii="Calibri" w:hAnsi="Calibri" w:cs="Calibri"/>
          <w:color w:val="000000"/>
        </w:rPr>
        <w:t xml:space="preserve">Felipe Massa </w:t>
      </w:r>
      <w:r w:rsidRPr="00FF5FEB">
        <w:rPr>
          <w:rStyle w:val="Pogrubienie"/>
          <w:rFonts w:ascii="Calibri" w:hAnsi="Calibri" w:cs="Calibri"/>
          <w:b w:val="0"/>
          <w:bCs w:val="0"/>
          <w:color w:val="000000"/>
        </w:rPr>
        <w:t>–</w:t>
      </w:r>
      <w:r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r>
        <w:rPr>
          <w:rFonts w:ascii="Calibri" w:hAnsi="Calibri" w:cs="Calibri"/>
          <w:color w:val="000000"/>
        </w:rPr>
        <w:t>b</w:t>
      </w:r>
      <w:r w:rsidR="00817314" w:rsidRPr="00FF5FEB">
        <w:rPr>
          <w:rFonts w:ascii="Calibri" w:hAnsi="Calibri" w:cs="Calibri"/>
          <w:color w:val="000000"/>
        </w:rPr>
        <w:t xml:space="preserve">razylijski kierowca, który nigdy nie przegrał </w:t>
      </w:r>
      <w:r w:rsidR="00B94989" w:rsidRPr="00FF5FEB">
        <w:rPr>
          <w:rFonts w:ascii="Calibri" w:hAnsi="Calibri" w:cs="Calibri"/>
          <w:color w:val="000000"/>
        </w:rPr>
        <w:t xml:space="preserve">wyścigu o </w:t>
      </w:r>
      <w:proofErr w:type="gramStart"/>
      <w:r w:rsidR="00817314" w:rsidRPr="00FF5FEB">
        <w:rPr>
          <w:rFonts w:ascii="Calibri" w:hAnsi="Calibri" w:cs="Calibri"/>
          <w:color w:val="000000"/>
        </w:rPr>
        <w:t>Grand</w:t>
      </w:r>
      <w:proofErr w:type="gramEnd"/>
      <w:r w:rsidR="00817314" w:rsidRPr="00FF5FEB">
        <w:rPr>
          <w:rFonts w:ascii="Calibri" w:hAnsi="Calibri" w:cs="Calibri"/>
          <w:color w:val="000000"/>
        </w:rPr>
        <w:t xml:space="preserve"> Prix Turcji</w:t>
      </w:r>
      <w:r>
        <w:rPr>
          <w:rFonts w:ascii="Calibri" w:hAnsi="Calibri" w:cs="Calibri"/>
          <w:color w:val="000000"/>
        </w:rPr>
        <w:t>, s</w:t>
      </w:r>
      <w:r w:rsidR="00817314" w:rsidRPr="00FF5FEB">
        <w:rPr>
          <w:rFonts w:ascii="Calibri" w:hAnsi="Calibri" w:cs="Calibri"/>
          <w:color w:val="000000"/>
        </w:rPr>
        <w:t xml:space="preserve">tartując z pole </w:t>
      </w:r>
      <w:proofErr w:type="spellStart"/>
      <w:r w:rsidR="00817314" w:rsidRPr="00FF5FEB">
        <w:rPr>
          <w:rFonts w:ascii="Calibri" w:hAnsi="Calibri" w:cs="Calibri"/>
          <w:color w:val="000000"/>
        </w:rPr>
        <w:t>position</w:t>
      </w:r>
      <w:proofErr w:type="spellEnd"/>
      <w:r w:rsidR="00817314" w:rsidRPr="00FF5FEB">
        <w:rPr>
          <w:rFonts w:ascii="Calibri" w:hAnsi="Calibri" w:cs="Calibri"/>
          <w:color w:val="000000"/>
        </w:rPr>
        <w:t xml:space="preserve"> i pozostaje najbardziej utytułowanym kierowcą w historii </w:t>
      </w:r>
      <w:r w:rsidR="00817314" w:rsidRPr="00ED2B3A">
        <w:rPr>
          <w:rFonts w:ascii="Calibri" w:hAnsi="Calibri" w:cs="Calibri"/>
          <w:color w:val="000000"/>
        </w:rPr>
        <w:t>Grand Prix Turcji</w:t>
      </w:r>
      <w:r w:rsidR="00817314" w:rsidRPr="00FF5FEB">
        <w:rPr>
          <w:rFonts w:ascii="Calibri" w:hAnsi="Calibri" w:cs="Calibri"/>
          <w:color w:val="000000"/>
        </w:rPr>
        <w:t xml:space="preserve">, </w:t>
      </w:r>
      <w:r w:rsidR="00B94989" w:rsidRPr="00FF5FEB">
        <w:rPr>
          <w:rFonts w:ascii="Calibri" w:hAnsi="Calibri" w:cs="Calibri"/>
          <w:color w:val="000000"/>
        </w:rPr>
        <w:t xml:space="preserve">ponownie zawitał </w:t>
      </w:r>
      <w:r w:rsidR="00817314" w:rsidRPr="00FF5FEB">
        <w:rPr>
          <w:rFonts w:ascii="Calibri" w:hAnsi="Calibri" w:cs="Calibri"/>
          <w:color w:val="000000"/>
        </w:rPr>
        <w:t>do Stambułu</w:t>
      </w:r>
      <w:r w:rsidR="00FF5FEB" w:rsidRPr="00FF5FEB">
        <w:rPr>
          <w:rFonts w:ascii="Calibri" w:hAnsi="Calibri" w:cs="Calibri"/>
          <w:color w:val="000000"/>
        </w:rPr>
        <w:t xml:space="preserve">. </w:t>
      </w:r>
      <w:r w:rsidR="00B94989" w:rsidRPr="00FF5FEB">
        <w:rPr>
          <w:rFonts w:ascii="Calibri" w:hAnsi="Calibri" w:cs="Calibri"/>
          <w:color w:val="000000"/>
        </w:rPr>
        <w:t>Wziął tam udział w plenerowym pokazie filmu o F1®, spotkał się z kibicami, by odpowiedzieć na ich pytania, ora</w:t>
      </w:r>
      <w:r>
        <w:rPr>
          <w:rFonts w:ascii="Calibri" w:hAnsi="Calibri" w:cs="Calibri"/>
          <w:color w:val="000000"/>
        </w:rPr>
        <w:t>z ponownie odwiedził obiekt, na </w:t>
      </w:r>
      <w:r w:rsidR="00B94989" w:rsidRPr="00FF5FEB">
        <w:rPr>
          <w:rFonts w:ascii="Calibri" w:hAnsi="Calibri" w:cs="Calibri"/>
          <w:color w:val="000000"/>
        </w:rPr>
        <w:t xml:space="preserve">którym budował swoją legendę. Wszystko to miało </w:t>
      </w:r>
      <w:r>
        <w:rPr>
          <w:rFonts w:ascii="Calibri" w:hAnsi="Calibri" w:cs="Calibri"/>
          <w:color w:val="000000"/>
        </w:rPr>
        <w:t>miejsce w ramach przygotowań do </w:t>
      </w:r>
      <w:r w:rsidR="00B94989" w:rsidRPr="00FF5FEB">
        <w:rPr>
          <w:rFonts w:ascii="Calibri" w:hAnsi="Calibri" w:cs="Calibri"/>
          <w:color w:val="000000"/>
        </w:rPr>
        <w:t>oficjalnego powrotu Formuły 1® do Turcji w 2027 roku.</w:t>
      </w:r>
    </w:p>
    <w:p w14:paraId="1D102C64" w14:textId="77777777" w:rsidR="00817314" w:rsidRPr="00FF5FEB" w:rsidRDefault="00817314" w:rsidP="00817314">
      <w:pPr>
        <w:pStyle w:val="isselectedend"/>
        <w:rPr>
          <w:rFonts w:ascii="Calibri" w:hAnsi="Calibri" w:cs="Calibri"/>
          <w:color w:val="000000"/>
        </w:rPr>
      </w:pPr>
      <w:r w:rsidRPr="00FF5FEB">
        <w:rPr>
          <w:rStyle w:val="Pogrubienie"/>
          <w:rFonts w:ascii="Calibri" w:hAnsi="Calibri" w:cs="Calibri"/>
          <w:color w:val="000000"/>
        </w:rPr>
        <w:t>Felipe Massa: „Nigdy nie zapomnę Stambułu”</w:t>
      </w:r>
    </w:p>
    <w:p w14:paraId="0588C16D" w14:textId="0203A71A" w:rsidR="00A7613D" w:rsidRPr="00FF5FEB" w:rsidRDefault="00817314" w:rsidP="00817314">
      <w:pPr>
        <w:pStyle w:val="isselectedend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t xml:space="preserve">Podczas swojej wizyty Massa powiedział: „İstanbul Park zawsze był dla mnie wyjątkowym miejscem. Nigdy nie zapomnę tego, czego tam doświadczyłem przez te trzy lata. Teraz, </w:t>
      </w:r>
      <w:r w:rsidRPr="00ED2B3A">
        <w:rPr>
          <w:rFonts w:ascii="Calibri" w:hAnsi="Calibri" w:cs="Calibri"/>
          <w:color w:val="000000"/>
        </w:rPr>
        <w:t xml:space="preserve">będąc </w:t>
      </w:r>
      <w:r w:rsidR="00690CFB" w:rsidRPr="00ED2B3A">
        <w:rPr>
          <w:rFonts w:ascii="Calibri" w:hAnsi="Calibri" w:cs="Calibri"/>
          <w:color w:val="000000"/>
        </w:rPr>
        <w:t>po raz kolejny</w:t>
      </w:r>
      <w:r w:rsidRPr="00ED2B3A">
        <w:rPr>
          <w:rFonts w:ascii="Calibri" w:hAnsi="Calibri" w:cs="Calibri"/>
          <w:color w:val="000000"/>
        </w:rPr>
        <w:t xml:space="preserve"> w Stambule przed </w:t>
      </w:r>
      <w:r w:rsidR="004C156F" w:rsidRPr="00ED2B3A">
        <w:rPr>
          <w:rFonts w:ascii="Calibri" w:hAnsi="Calibri" w:cs="Calibri"/>
          <w:color w:val="000000"/>
        </w:rPr>
        <w:t>ponownym włączeniem tego toru</w:t>
      </w:r>
      <w:r w:rsidRPr="00ED2B3A">
        <w:rPr>
          <w:rFonts w:ascii="Calibri" w:hAnsi="Calibri" w:cs="Calibri"/>
          <w:color w:val="000000"/>
        </w:rPr>
        <w:t xml:space="preserve"> do </w:t>
      </w:r>
      <w:r w:rsidR="004C156F" w:rsidRPr="00ED2B3A">
        <w:rPr>
          <w:rFonts w:ascii="Calibri" w:hAnsi="Calibri" w:cs="Calibri"/>
          <w:color w:val="000000"/>
        </w:rPr>
        <w:t xml:space="preserve">kalendarza </w:t>
      </w:r>
      <w:r w:rsidRPr="00ED2B3A">
        <w:rPr>
          <w:rFonts w:ascii="Calibri" w:hAnsi="Calibri" w:cs="Calibri"/>
          <w:color w:val="000000"/>
        </w:rPr>
        <w:t xml:space="preserve">Formuły 1 </w:t>
      </w:r>
      <w:r w:rsidR="00690CFB" w:rsidRPr="00ED2B3A">
        <w:rPr>
          <w:rFonts w:ascii="Calibri" w:hAnsi="Calibri" w:cs="Calibri"/>
          <w:color w:val="000000"/>
        </w:rPr>
        <w:t xml:space="preserve">oraz mając możliwość </w:t>
      </w:r>
      <w:r w:rsidR="004C156F" w:rsidRPr="00ED2B3A">
        <w:rPr>
          <w:rFonts w:ascii="Calibri" w:hAnsi="Calibri" w:cs="Calibri"/>
          <w:color w:val="000000"/>
        </w:rPr>
        <w:t>spotk</w:t>
      </w:r>
      <w:r w:rsidR="00ED2B3A" w:rsidRPr="00ED2B3A">
        <w:rPr>
          <w:rFonts w:ascii="Calibri" w:hAnsi="Calibri" w:cs="Calibri"/>
          <w:color w:val="000000"/>
        </w:rPr>
        <w:t xml:space="preserve">ania z kibicami po wielu latach, </w:t>
      </w:r>
      <w:r w:rsidR="00A7613D" w:rsidRPr="00ED2B3A">
        <w:rPr>
          <w:rFonts w:ascii="Calibri" w:hAnsi="Calibri" w:cs="Calibri"/>
          <w:color w:val="000000"/>
        </w:rPr>
        <w:t>jestem bardzo szczęśliwy</w:t>
      </w:r>
      <w:r w:rsidR="004C156F" w:rsidRPr="00ED2B3A">
        <w:rPr>
          <w:rFonts w:ascii="Calibri" w:hAnsi="Calibri" w:cs="Calibri"/>
          <w:color w:val="000000"/>
        </w:rPr>
        <w:t>”</w:t>
      </w:r>
      <w:r w:rsidR="00FF5FEB" w:rsidRPr="00ED2B3A">
        <w:rPr>
          <w:rFonts w:ascii="Calibri" w:hAnsi="Calibri" w:cs="Calibri"/>
          <w:color w:val="000000"/>
        </w:rPr>
        <w:t>.</w:t>
      </w:r>
    </w:p>
    <w:p w14:paraId="28E262BC" w14:textId="77777777" w:rsidR="00817314" w:rsidRPr="00FF5FEB" w:rsidRDefault="00817314" w:rsidP="00817314">
      <w:pPr>
        <w:pStyle w:val="isselectedend"/>
        <w:rPr>
          <w:rFonts w:ascii="Calibri" w:hAnsi="Calibri" w:cs="Calibri"/>
          <w:color w:val="000000"/>
        </w:rPr>
      </w:pPr>
      <w:r w:rsidRPr="00FF5FEB">
        <w:rPr>
          <w:rStyle w:val="Pogrubienie"/>
          <w:rFonts w:ascii="Calibri" w:hAnsi="Calibri" w:cs="Calibri"/>
          <w:color w:val="000000"/>
        </w:rPr>
        <w:t>Coraz bliżej 2027 roku</w:t>
      </w:r>
    </w:p>
    <w:p w14:paraId="6D6B9EF7" w14:textId="21432A6B" w:rsidR="00A7613D" w:rsidRPr="00817314" w:rsidRDefault="00817314" w:rsidP="00817314">
      <w:pPr>
        <w:pStyle w:val="NormalnyWeb"/>
        <w:jc w:val="both"/>
        <w:rPr>
          <w:rFonts w:ascii="Calibri" w:hAnsi="Calibri" w:cs="Calibri"/>
          <w:color w:val="000000"/>
        </w:rPr>
      </w:pPr>
      <w:r w:rsidRPr="00FF5FEB">
        <w:rPr>
          <w:rFonts w:ascii="Calibri" w:hAnsi="Calibri" w:cs="Calibri"/>
          <w:color w:val="000000"/>
        </w:rPr>
        <w:lastRenderedPageBreak/>
        <w:t xml:space="preserve">Wizyta Massy </w:t>
      </w:r>
      <w:r w:rsidRPr="00ED2B3A">
        <w:rPr>
          <w:rFonts w:ascii="Calibri" w:hAnsi="Calibri" w:cs="Calibri"/>
          <w:color w:val="000000"/>
        </w:rPr>
        <w:t>była częścią szerszej międzynarodowej kampanii promocyjnej TGA przed</w:t>
      </w:r>
      <w:r w:rsidRPr="00ED2B3A">
        <w:rPr>
          <w:rStyle w:val="apple-converted-space"/>
          <w:rFonts w:ascii="Calibri" w:hAnsi="Calibri" w:cs="Calibri"/>
          <w:color w:val="000000"/>
        </w:rPr>
        <w:t> </w:t>
      </w:r>
      <w:r w:rsidR="004C156F" w:rsidRPr="00ED2B3A">
        <w:rPr>
          <w:rStyle w:val="apple-converted-space"/>
          <w:rFonts w:ascii="Calibri" w:hAnsi="Calibri" w:cs="Calibri"/>
          <w:color w:val="000000"/>
        </w:rPr>
        <w:t xml:space="preserve">wyścigiem </w:t>
      </w:r>
      <w:r w:rsidR="009535A3" w:rsidRPr="00ED2B3A">
        <w:rPr>
          <w:rStyle w:val="Pogrubienie"/>
          <w:rFonts w:ascii="Calibri" w:hAnsi="Calibri" w:cs="Calibri"/>
          <w:color w:val="000000"/>
        </w:rPr>
        <w:t xml:space="preserve">FORMUŁY 1® </w:t>
      </w:r>
      <w:r w:rsidRPr="00ED2B3A">
        <w:rPr>
          <w:rStyle w:val="Pogrubienie"/>
          <w:rFonts w:ascii="Calibri" w:hAnsi="Calibri" w:cs="Calibri"/>
          <w:color w:val="000000"/>
        </w:rPr>
        <w:t xml:space="preserve">GRAND PRIX </w:t>
      </w:r>
      <w:r w:rsidR="009535A3" w:rsidRPr="00ED2B3A">
        <w:rPr>
          <w:rStyle w:val="Pogrubienie"/>
          <w:rFonts w:ascii="Calibri" w:hAnsi="Calibri" w:cs="Calibri"/>
          <w:color w:val="000000"/>
          <w:lang w:val="tr-TR"/>
        </w:rPr>
        <w:t xml:space="preserve">TURCJI </w:t>
      </w:r>
      <w:r w:rsidRPr="00ED2B3A">
        <w:rPr>
          <w:rStyle w:val="Pogrubienie"/>
          <w:rFonts w:ascii="Calibri" w:hAnsi="Calibri" w:cs="Calibri"/>
          <w:color w:val="000000"/>
        </w:rPr>
        <w:t>2027</w:t>
      </w:r>
      <w:r w:rsidRPr="00ED2B3A">
        <w:rPr>
          <w:rFonts w:ascii="Calibri" w:hAnsi="Calibri" w:cs="Calibri"/>
          <w:color w:val="000000"/>
        </w:rPr>
        <w:t xml:space="preserve">. </w:t>
      </w:r>
      <w:r w:rsidR="002C6318" w:rsidRPr="00ED2B3A">
        <w:rPr>
          <w:rFonts w:ascii="Calibri" w:hAnsi="Calibri" w:cs="Calibri"/>
          <w:color w:val="000000"/>
        </w:rPr>
        <w:t>Kampania rozpoczęła</w:t>
      </w:r>
      <w:r w:rsidR="00ED2B3A">
        <w:rPr>
          <w:rFonts w:ascii="Calibri" w:hAnsi="Calibri" w:cs="Calibri"/>
          <w:color w:val="000000"/>
        </w:rPr>
        <w:t xml:space="preserve"> się po tym, jak FIA oraz Formuł</w:t>
      </w:r>
      <w:r w:rsidR="00A7613D" w:rsidRPr="00ED2B3A">
        <w:rPr>
          <w:rFonts w:ascii="Calibri" w:hAnsi="Calibri" w:cs="Calibri"/>
          <w:color w:val="000000"/>
        </w:rPr>
        <w:t xml:space="preserve">a 1® oficjalnie zatwierdziły kalendarz we wrześniu 2026 roku, oraz po światowej inauguracji powrotu </w:t>
      </w:r>
      <w:proofErr w:type="gramStart"/>
      <w:r w:rsidR="00A7613D" w:rsidRPr="00ED2B3A">
        <w:rPr>
          <w:rFonts w:ascii="Calibri" w:hAnsi="Calibri" w:cs="Calibri"/>
          <w:color w:val="000000"/>
        </w:rPr>
        <w:t>Grand</w:t>
      </w:r>
      <w:proofErr w:type="gramEnd"/>
      <w:r w:rsidR="00A7613D" w:rsidRPr="00ED2B3A">
        <w:rPr>
          <w:rFonts w:ascii="Calibri" w:hAnsi="Calibri" w:cs="Calibri"/>
          <w:color w:val="000000"/>
        </w:rPr>
        <w:t xml:space="preserve"> Prix Turcji, która miała miejsce w Stambule w kwietniu 2026 roku. </w:t>
      </w:r>
      <w:r w:rsidR="00BD1010" w:rsidRPr="00ED2B3A">
        <w:rPr>
          <w:rFonts w:ascii="Calibri" w:hAnsi="Calibri" w:cs="Calibri"/>
          <w:color w:val="000000"/>
        </w:rPr>
        <w:t xml:space="preserve">W 2027 roku İstanbul Park po raz dziesiąty będzie gospodarzem </w:t>
      </w:r>
      <w:proofErr w:type="gramStart"/>
      <w:r w:rsidR="00BD1010" w:rsidRPr="00ED2B3A">
        <w:rPr>
          <w:rFonts w:ascii="Calibri" w:hAnsi="Calibri" w:cs="Calibri"/>
          <w:color w:val="000000"/>
        </w:rPr>
        <w:t>Grand</w:t>
      </w:r>
      <w:proofErr w:type="gramEnd"/>
      <w:r w:rsidR="00BD1010" w:rsidRPr="00ED2B3A">
        <w:rPr>
          <w:rFonts w:ascii="Calibri" w:hAnsi="Calibri" w:cs="Calibri"/>
          <w:color w:val="000000"/>
        </w:rPr>
        <w:t xml:space="preserve"> Prix Turcji.</w:t>
      </w:r>
    </w:p>
    <w:p w14:paraId="28435B7A" w14:textId="77777777" w:rsidR="00AF283A" w:rsidRPr="00C32DED" w:rsidRDefault="00AF283A" w:rsidP="00C32DE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F4136E1" w14:textId="77777777" w:rsidR="00EC0378" w:rsidRPr="00ED2B3A" w:rsidRDefault="00EC0378" w:rsidP="00A94BC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ED2B3A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14:paraId="73E31FB1" w14:textId="77777777" w:rsidR="00EC0378" w:rsidRPr="00C32DED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32DED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14:paraId="6B43ADDA" w14:textId="77777777" w:rsidR="00EC0378" w:rsidRPr="00AC21CA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  <w:lang w:val="en-GB"/>
        </w:rPr>
      </w:pPr>
      <w:proofErr w:type="gramStart"/>
      <w:r w:rsidRPr="00AC21CA">
        <w:rPr>
          <w:rFonts w:asciiTheme="minorHAnsi" w:hAnsiTheme="minorHAnsi" w:cstheme="minorHAnsi"/>
          <w:bCs/>
          <w:sz w:val="18"/>
          <w:szCs w:val="18"/>
          <w:lang w:val="en-GB"/>
        </w:rPr>
        <w:t>e-mail</w:t>
      </w:r>
      <w:proofErr w:type="gramEnd"/>
      <w:r w:rsidRPr="00AC21CA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: </w:t>
      </w:r>
      <w:hyperlink r:id="rId10" w:history="1">
        <w:r w:rsidRPr="00AC21CA">
          <w:rPr>
            <w:rStyle w:val="Hipercze"/>
            <w:rFonts w:asciiTheme="minorHAnsi" w:hAnsiTheme="minorHAnsi" w:cstheme="minorHAnsi"/>
            <w:bCs/>
            <w:sz w:val="18"/>
            <w:szCs w:val="18"/>
            <w:lang w:val="en-GB"/>
          </w:rPr>
          <w:t>e.potocka@synertime.pl</w:t>
        </w:r>
      </w:hyperlink>
    </w:p>
    <w:p w14:paraId="1E717B42" w14:textId="77777777" w:rsidR="009C0358" w:rsidRPr="00C32DED" w:rsidRDefault="00EC0378" w:rsidP="00A711A7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C32DED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C32DED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C32DE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672DC" w14:textId="77777777" w:rsidR="00024A69" w:rsidRDefault="00024A69">
      <w:pPr>
        <w:spacing w:after="0" w:line="240" w:lineRule="auto"/>
      </w:pPr>
      <w:r>
        <w:separator/>
      </w:r>
    </w:p>
  </w:endnote>
  <w:endnote w:type="continuationSeparator" w:id="0">
    <w:p w14:paraId="6B36C21A" w14:textId="77777777" w:rsidR="00024A69" w:rsidRDefault="0002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275A4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14:paraId="36D81741" w14:textId="77777777"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14:paraId="1B00EA10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14:paraId="0D202C4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452F3" w14:textId="77777777" w:rsidR="00024A69" w:rsidRDefault="00024A69">
      <w:pPr>
        <w:spacing w:after="0" w:line="240" w:lineRule="auto"/>
      </w:pPr>
      <w:r>
        <w:separator/>
      </w:r>
    </w:p>
  </w:footnote>
  <w:footnote w:type="continuationSeparator" w:id="0">
    <w:p w14:paraId="65FBAF4B" w14:textId="77777777" w:rsidR="00024A69" w:rsidRDefault="0002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359A1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64E55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40BEAF37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6E54B9C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14:paraId="4368F219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C1C6FE4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59FD4A41" w14:textId="6661AFAF"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AC21CA">
      <w:rPr>
        <w:color w:val="000000"/>
      </w:rPr>
      <w:t>29</w:t>
    </w:r>
    <w:r w:rsidR="005E5794">
      <w:rPr>
        <w:color w:val="000000"/>
      </w:rPr>
      <w:t>.</w:t>
    </w:r>
    <w:r w:rsidR="009F1734">
      <w:rPr>
        <w:color w:val="000000"/>
      </w:rPr>
      <w:t>0</w:t>
    </w:r>
    <w:r w:rsidR="00AF283A">
      <w:rPr>
        <w:color w:val="000000"/>
      </w:rPr>
      <w:t>9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14:paraId="651683F1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E4"/>
    <w:rsid w:val="00006EDC"/>
    <w:rsid w:val="0002175D"/>
    <w:rsid w:val="00024A69"/>
    <w:rsid w:val="00036B8F"/>
    <w:rsid w:val="000422C3"/>
    <w:rsid w:val="000557B7"/>
    <w:rsid w:val="000574B6"/>
    <w:rsid w:val="0006086A"/>
    <w:rsid w:val="00063932"/>
    <w:rsid w:val="00072CFB"/>
    <w:rsid w:val="00085F3D"/>
    <w:rsid w:val="000A0908"/>
    <w:rsid w:val="000A2CDC"/>
    <w:rsid w:val="000A5B8F"/>
    <w:rsid w:val="000A769C"/>
    <w:rsid w:val="000B2FAE"/>
    <w:rsid w:val="000C4A24"/>
    <w:rsid w:val="000C747F"/>
    <w:rsid w:val="000D38A0"/>
    <w:rsid w:val="000D3B1D"/>
    <w:rsid w:val="000D3B55"/>
    <w:rsid w:val="000D66BA"/>
    <w:rsid w:val="000F038E"/>
    <w:rsid w:val="000F19DF"/>
    <w:rsid w:val="000F586B"/>
    <w:rsid w:val="000F7EAB"/>
    <w:rsid w:val="00113296"/>
    <w:rsid w:val="00115344"/>
    <w:rsid w:val="00123485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3555"/>
    <w:rsid w:val="00230179"/>
    <w:rsid w:val="00244880"/>
    <w:rsid w:val="00251DAF"/>
    <w:rsid w:val="00270B76"/>
    <w:rsid w:val="00275395"/>
    <w:rsid w:val="0028109B"/>
    <w:rsid w:val="002934BE"/>
    <w:rsid w:val="00293A7A"/>
    <w:rsid w:val="0029528E"/>
    <w:rsid w:val="00297488"/>
    <w:rsid w:val="002A6979"/>
    <w:rsid w:val="002B18E4"/>
    <w:rsid w:val="002B4AF9"/>
    <w:rsid w:val="002B5543"/>
    <w:rsid w:val="002B7FDD"/>
    <w:rsid w:val="002C6318"/>
    <w:rsid w:val="002E1384"/>
    <w:rsid w:val="002E1DE8"/>
    <w:rsid w:val="00302B9D"/>
    <w:rsid w:val="003136B0"/>
    <w:rsid w:val="003168E2"/>
    <w:rsid w:val="0032514E"/>
    <w:rsid w:val="00332252"/>
    <w:rsid w:val="003336E3"/>
    <w:rsid w:val="0033551A"/>
    <w:rsid w:val="0033610B"/>
    <w:rsid w:val="00336934"/>
    <w:rsid w:val="0034079B"/>
    <w:rsid w:val="00345C0B"/>
    <w:rsid w:val="0034798F"/>
    <w:rsid w:val="00360DC3"/>
    <w:rsid w:val="003621DF"/>
    <w:rsid w:val="00376183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4909"/>
    <w:rsid w:val="003F41D5"/>
    <w:rsid w:val="004037C3"/>
    <w:rsid w:val="004122D6"/>
    <w:rsid w:val="004159E3"/>
    <w:rsid w:val="0042070F"/>
    <w:rsid w:val="0043098B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156F"/>
    <w:rsid w:val="004C5BD6"/>
    <w:rsid w:val="004D0BF9"/>
    <w:rsid w:val="004D7A54"/>
    <w:rsid w:val="004E2E19"/>
    <w:rsid w:val="004E4DEE"/>
    <w:rsid w:val="004F67A1"/>
    <w:rsid w:val="00503B8D"/>
    <w:rsid w:val="00522368"/>
    <w:rsid w:val="00522691"/>
    <w:rsid w:val="00525771"/>
    <w:rsid w:val="00530823"/>
    <w:rsid w:val="005319A9"/>
    <w:rsid w:val="00537AF3"/>
    <w:rsid w:val="00577226"/>
    <w:rsid w:val="0059133D"/>
    <w:rsid w:val="00593F5A"/>
    <w:rsid w:val="00596628"/>
    <w:rsid w:val="005A03A4"/>
    <w:rsid w:val="005A15E4"/>
    <w:rsid w:val="005A4E2A"/>
    <w:rsid w:val="005A7751"/>
    <w:rsid w:val="005C48A3"/>
    <w:rsid w:val="005D0819"/>
    <w:rsid w:val="005E23C6"/>
    <w:rsid w:val="005E5794"/>
    <w:rsid w:val="005F1A4F"/>
    <w:rsid w:val="005F504F"/>
    <w:rsid w:val="00602570"/>
    <w:rsid w:val="006114F5"/>
    <w:rsid w:val="006359F1"/>
    <w:rsid w:val="00672D9E"/>
    <w:rsid w:val="00675915"/>
    <w:rsid w:val="00675C64"/>
    <w:rsid w:val="006775FD"/>
    <w:rsid w:val="00677DA0"/>
    <w:rsid w:val="0068243F"/>
    <w:rsid w:val="00686265"/>
    <w:rsid w:val="00690CFB"/>
    <w:rsid w:val="00696E7B"/>
    <w:rsid w:val="006A3070"/>
    <w:rsid w:val="006A3DF1"/>
    <w:rsid w:val="006A5471"/>
    <w:rsid w:val="006B775C"/>
    <w:rsid w:val="006D680D"/>
    <w:rsid w:val="006F2376"/>
    <w:rsid w:val="00700EA8"/>
    <w:rsid w:val="0070502A"/>
    <w:rsid w:val="00705210"/>
    <w:rsid w:val="00707149"/>
    <w:rsid w:val="00731609"/>
    <w:rsid w:val="00735399"/>
    <w:rsid w:val="00737654"/>
    <w:rsid w:val="00737EB4"/>
    <w:rsid w:val="00741CEF"/>
    <w:rsid w:val="00761851"/>
    <w:rsid w:val="00761C53"/>
    <w:rsid w:val="00763291"/>
    <w:rsid w:val="00764ADB"/>
    <w:rsid w:val="007706E0"/>
    <w:rsid w:val="00775B74"/>
    <w:rsid w:val="00775B90"/>
    <w:rsid w:val="00777E5E"/>
    <w:rsid w:val="0078606F"/>
    <w:rsid w:val="00793E00"/>
    <w:rsid w:val="007A7337"/>
    <w:rsid w:val="007B2215"/>
    <w:rsid w:val="007D12F5"/>
    <w:rsid w:val="007F3BA3"/>
    <w:rsid w:val="007F7424"/>
    <w:rsid w:val="00806B57"/>
    <w:rsid w:val="008108E3"/>
    <w:rsid w:val="00817314"/>
    <w:rsid w:val="008224FE"/>
    <w:rsid w:val="008342EB"/>
    <w:rsid w:val="00844034"/>
    <w:rsid w:val="0087056F"/>
    <w:rsid w:val="00871903"/>
    <w:rsid w:val="00876BB2"/>
    <w:rsid w:val="008F74E6"/>
    <w:rsid w:val="0091259C"/>
    <w:rsid w:val="00914A15"/>
    <w:rsid w:val="00915D08"/>
    <w:rsid w:val="00916ACE"/>
    <w:rsid w:val="009252FF"/>
    <w:rsid w:val="00936724"/>
    <w:rsid w:val="00942908"/>
    <w:rsid w:val="00946AF0"/>
    <w:rsid w:val="00950E1E"/>
    <w:rsid w:val="009535A3"/>
    <w:rsid w:val="00957262"/>
    <w:rsid w:val="0096628E"/>
    <w:rsid w:val="009807E6"/>
    <w:rsid w:val="009924C3"/>
    <w:rsid w:val="00996B9C"/>
    <w:rsid w:val="009B0318"/>
    <w:rsid w:val="009B0EAF"/>
    <w:rsid w:val="009C0358"/>
    <w:rsid w:val="009C6DA5"/>
    <w:rsid w:val="009D3397"/>
    <w:rsid w:val="009D4480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7A2"/>
    <w:rsid w:val="00A711A7"/>
    <w:rsid w:val="00A75F73"/>
    <w:rsid w:val="00A7613D"/>
    <w:rsid w:val="00A863AB"/>
    <w:rsid w:val="00A94BCC"/>
    <w:rsid w:val="00AA449B"/>
    <w:rsid w:val="00AA5437"/>
    <w:rsid w:val="00AB390B"/>
    <w:rsid w:val="00AC21CA"/>
    <w:rsid w:val="00AC6FFC"/>
    <w:rsid w:val="00AF283A"/>
    <w:rsid w:val="00AF4E46"/>
    <w:rsid w:val="00B0073F"/>
    <w:rsid w:val="00B04A5E"/>
    <w:rsid w:val="00B10BE3"/>
    <w:rsid w:val="00B13A6C"/>
    <w:rsid w:val="00B15020"/>
    <w:rsid w:val="00B2219C"/>
    <w:rsid w:val="00B412C0"/>
    <w:rsid w:val="00B41413"/>
    <w:rsid w:val="00B4254B"/>
    <w:rsid w:val="00B436D7"/>
    <w:rsid w:val="00B5229F"/>
    <w:rsid w:val="00B538B0"/>
    <w:rsid w:val="00B66E47"/>
    <w:rsid w:val="00B7373D"/>
    <w:rsid w:val="00B848FC"/>
    <w:rsid w:val="00B921B1"/>
    <w:rsid w:val="00B94549"/>
    <w:rsid w:val="00B94989"/>
    <w:rsid w:val="00BA14EA"/>
    <w:rsid w:val="00BA2BCB"/>
    <w:rsid w:val="00BB05DA"/>
    <w:rsid w:val="00BB13BC"/>
    <w:rsid w:val="00BC6494"/>
    <w:rsid w:val="00BD1010"/>
    <w:rsid w:val="00BE624D"/>
    <w:rsid w:val="00BE6FF4"/>
    <w:rsid w:val="00BF71B2"/>
    <w:rsid w:val="00C000D9"/>
    <w:rsid w:val="00C046D8"/>
    <w:rsid w:val="00C16FF0"/>
    <w:rsid w:val="00C32DED"/>
    <w:rsid w:val="00C50EC0"/>
    <w:rsid w:val="00C57417"/>
    <w:rsid w:val="00C719E4"/>
    <w:rsid w:val="00C92206"/>
    <w:rsid w:val="00C969B2"/>
    <w:rsid w:val="00CC141C"/>
    <w:rsid w:val="00CC1963"/>
    <w:rsid w:val="00CD28A6"/>
    <w:rsid w:val="00CF3942"/>
    <w:rsid w:val="00D04728"/>
    <w:rsid w:val="00D21C52"/>
    <w:rsid w:val="00D264CE"/>
    <w:rsid w:val="00D333AE"/>
    <w:rsid w:val="00D40C84"/>
    <w:rsid w:val="00D46D0F"/>
    <w:rsid w:val="00D5030C"/>
    <w:rsid w:val="00D6760E"/>
    <w:rsid w:val="00D77C3F"/>
    <w:rsid w:val="00D87428"/>
    <w:rsid w:val="00D91EB3"/>
    <w:rsid w:val="00DA711D"/>
    <w:rsid w:val="00DC1B36"/>
    <w:rsid w:val="00DD3E6C"/>
    <w:rsid w:val="00DE3200"/>
    <w:rsid w:val="00E00290"/>
    <w:rsid w:val="00E05828"/>
    <w:rsid w:val="00E264D0"/>
    <w:rsid w:val="00E3292F"/>
    <w:rsid w:val="00E6106C"/>
    <w:rsid w:val="00E65363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2B3A"/>
    <w:rsid w:val="00ED4CF3"/>
    <w:rsid w:val="00ED77E1"/>
    <w:rsid w:val="00F27B1D"/>
    <w:rsid w:val="00F5208B"/>
    <w:rsid w:val="00F52AE4"/>
    <w:rsid w:val="00F56C3B"/>
    <w:rsid w:val="00F97A34"/>
    <w:rsid w:val="00FB346D"/>
    <w:rsid w:val="00FB46B8"/>
    <w:rsid w:val="00FB7859"/>
    <w:rsid w:val="00FC08B9"/>
    <w:rsid w:val="00FC6723"/>
    <w:rsid w:val="00FD3383"/>
    <w:rsid w:val="00FD6A52"/>
    <w:rsid w:val="00FF1751"/>
    <w:rsid w:val="00FF428D"/>
    <w:rsid w:val="00FF4798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09F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AF283A"/>
    <w:rPr>
      <w:b/>
      <w:bCs/>
    </w:rPr>
  </w:style>
  <w:style w:type="character" w:customStyle="1" w:styleId="apple-converted-space">
    <w:name w:val="apple-converted-space"/>
    <w:basedOn w:val="Domylnaczcionkaakapitu"/>
    <w:rsid w:val="00AF283A"/>
  </w:style>
  <w:style w:type="paragraph" w:customStyle="1" w:styleId="isselectedend">
    <w:name w:val="isselectedend"/>
    <w:basedOn w:val="Normalny"/>
    <w:rsid w:val="0081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AF283A"/>
    <w:rPr>
      <w:b/>
      <w:bCs/>
    </w:rPr>
  </w:style>
  <w:style w:type="character" w:customStyle="1" w:styleId="apple-converted-space">
    <w:name w:val="apple-converted-space"/>
    <w:basedOn w:val="Domylnaczcionkaakapitu"/>
    <w:rsid w:val="00AF283A"/>
  </w:style>
  <w:style w:type="paragraph" w:customStyle="1" w:styleId="isselectedend">
    <w:name w:val="isselectedend"/>
    <w:basedOn w:val="Normalny"/>
    <w:rsid w:val="0081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9677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9670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3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422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554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9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375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649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7BB8A9-6937-4802-B55B-A620EAE7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2</cp:revision>
  <dcterms:created xsi:type="dcterms:W3CDTF">2026-09-28T10:44:00Z</dcterms:created>
  <dcterms:modified xsi:type="dcterms:W3CDTF">2026-09-28T10:44:00Z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