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7773A" w14:textId="013EC1DA" w:rsidR="00C44961" w:rsidRPr="00C44961" w:rsidRDefault="00C44961" w:rsidP="006D6B9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  <w:lang w:val="tr-TR"/>
        </w:rPr>
      </w:pPr>
      <w:r w:rsidRPr="00C44961">
        <w:rPr>
          <w:rFonts w:cstheme="minorHAnsi"/>
          <w:b/>
          <w:bCs/>
          <w:sz w:val="24"/>
          <w:szCs w:val="24"/>
          <w:lang w:val="tr-TR"/>
        </w:rPr>
        <w:t>Słońce</w:t>
      </w:r>
      <w:r w:rsidR="00895643">
        <w:rPr>
          <w:rFonts w:cstheme="minorHAnsi"/>
          <w:b/>
          <w:bCs/>
          <w:sz w:val="24"/>
          <w:szCs w:val="24"/>
          <w:lang w:val="tr-TR"/>
        </w:rPr>
        <w:t xml:space="preserve">, piasek i 2000 lat historii </w:t>
      </w:r>
      <w:r w:rsidR="005F1B5B">
        <w:rPr>
          <w:rFonts w:cstheme="minorHAnsi"/>
          <w:b/>
          <w:bCs/>
          <w:sz w:val="24"/>
          <w:szCs w:val="24"/>
          <w:lang w:val="tr-TR"/>
        </w:rPr>
        <w:br/>
      </w:r>
      <w:r w:rsidR="00895643">
        <w:rPr>
          <w:rFonts w:cstheme="minorHAnsi"/>
          <w:b/>
          <w:bCs/>
          <w:sz w:val="24"/>
          <w:szCs w:val="24"/>
          <w:lang w:val="tr-TR"/>
        </w:rPr>
        <w:t>–</w:t>
      </w:r>
      <w:r w:rsidR="00057C0D">
        <w:rPr>
          <w:rFonts w:cstheme="minorHAnsi"/>
          <w:b/>
          <w:bCs/>
          <w:sz w:val="24"/>
          <w:szCs w:val="24"/>
          <w:lang w:val="tr-TR"/>
        </w:rPr>
        <w:t xml:space="preserve"> odkryj starożytną </w:t>
      </w:r>
      <w:r w:rsidR="00CC2D46" w:rsidRPr="000F58FE">
        <w:rPr>
          <w:rFonts w:cstheme="minorHAnsi"/>
          <w:b/>
          <w:bCs/>
          <w:sz w:val="24"/>
          <w:szCs w:val="24"/>
          <w:lang w:val="tr-TR"/>
        </w:rPr>
        <w:t>ods</w:t>
      </w:r>
      <w:proofErr w:type="spellStart"/>
      <w:r w:rsidR="00CC2D46" w:rsidRPr="000F58FE">
        <w:rPr>
          <w:rFonts w:cstheme="minorHAnsi"/>
          <w:b/>
          <w:bCs/>
          <w:sz w:val="24"/>
          <w:szCs w:val="24"/>
        </w:rPr>
        <w:t>łonę</w:t>
      </w:r>
      <w:proofErr w:type="spellEnd"/>
      <w:r w:rsidR="00057C0D">
        <w:rPr>
          <w:rFonts w:cstheme="minorHAnsi"/>
          <w:b/>
          <w:bCs/>
          <w:sz w:val="24"/>
          <w:szCs w:val="24"/>
          <w:lang w:val="tr-TR"/>
        </w:rPr>
        <w:t xml:space="preserve"> Riwiery Tureckiej w Antalyi</w:t>
      </w:r>
    </w:p>
    <w:p w14:paraId="2CD5BF8B" w14:textId="77777777" w:rsidR="00C44961" w:rsidRPr="00C44961" w:rsidRDefault="00C44961" w:rsidP="006D6B9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lang w:val="tr-TR"/>
        </w:rPr>
      </w:pPr>
    </w:p>
    <w:p w14:paraId="1F21F850" w14:textId="60F82E7B" w:rsidR="00C44961" w:rsidRDefault="00C44961" w:rsidP="006D6B9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lang w:val="tr-TR"/>
        </w:rPr>
      </w:pPr>
      <w:r w:rsidRPr="00C44961">
        <w:rPr>
          <w:rFonts w:cstheme="minorHAnsi"/>
          <w:b/>
          <w:bCs/>
          <w:sz w:val="24"/>
          <w:szCs w:val="24"/>
          <w:lang w:val="tr-TR"/>
        </w:rPr>
        <w:t xml:space="preserve">Turystyka </w:t>
      </w:r>
      <w:r w:rsidR="00CC2D46" w:rsidRPr="009C66BA">
        <w:rPr>
          <w:rFonts w:cstheme="minorHAnsi"/>
          <w:b/>
          <w:bCs/>
          <w:sz w:val="24"/>
          <w:szCs w:val="24"/>
          <w:lang w:val="tr-TR"/>
        </w:rPr>
        <w:t>kulturowa</w:t>
      </w:r>
      <w:r w:rsidR="000F58FE" w:rsidRPr="009C66BA">
        <w:rPr>
          <w:rFonts w:cstheme="minorHAnsi"/>
          <w:b/>
          <w:bCs/>
          <w:sz w:val="24"/>
          <w:szCs w:val="24"/>
          <w:lang w:val="tr-TR"/>
        </w:rPr>
        <w:t>,</w:t>
      </w:r>
      <w:r w:rsidR="00CC2D46" w:rsidRPr="009C66BA">
        <w:rPr>
          <w:rFonts w:cstheme="minorHAnsi"/>
          <w:b/>
          <w:bCs/>
          <w:sz w:val="24"/>
          <w:szCs w:val="24"/>
          <w:lang w:val="tr-TR"/>
        </w:rPr>
        <w:t xml:space="preserve"> </w:t>
      </w:r>
      <w:r w:rsidRPr="009C66BA">
        <w:rPr>
          <w:rFonts w:cstheme="minorHAnsi"/>
          <w:b/>
          <w:bCs/>
          <w:sz w:val="24"/>
          <w:szCs w:val="24"/>
          <w:lang w:val="tr-TR"/>
        </w:rPr>
        <w:t xml:space="preserve">która </w:t>
      </w:r>
      <w:r w:rsidR="00CC2D46" w:rsidRPr="009C66BA">
        <w:rPr>
          <w:rFonts w:cstheme="minorHAnsi"/>
          <w:b/>
          <w:bCs/>
          <w:sz w:val="24"/>
          <w:szCs w:val="24"/>
          <w:lang w:val="tr-TR"/>
        </w:rPr>
        <w:t>umożliwia poznawanie</w:t>
      </w:r>
      <w:r w:rsidRPr="009C66BA">
        <w:rPr>
          <w:rFonts w:cstheme="minorHAnsi"/>
          <w:b/>
          <w:bCs/>
          <w:sz w:val="24"/>
          <w:szCs w:val="24"/>
          <w:lang w:val="tr-TR"/>
        </w:rPr>
        <w:t xml:space="preserve"> kultury</w:t>
      </w:r>
      <w:r w:rsidR="00CC2D46" w:rsidRPr="009C66BA">
        <w:rPr>
          <w:rFonts w:cstheme="minorHAnsi"/>
          <w:b/>
          <w:bCs/>
          <w:sz w:val="24"/>
          <w:szCs w:val="24"/>
          <w:lang w:val="tr-TR"/>
        </w:rPr>
        <w:t xml:space="preserve"> </w:t>
      </w:r>
      <w:r w:rsidRPr="009C66BA">
        <w:rPr>
          <w:rFonts w:cstheme="minorHAnsi"/>
          <w:b/>
          <w:bCs/>
          <w:sz w:val="24"/>
          <w:szCs w:val="24"/>
          <w:lang w:val="tr-TR"/>
        </w:rPr>
        <w:t>i historii odwiedzanych miejsc – od starożytnych ruin i monumentalnych zabytk</w:t>
      </w:r>
      <w:r w:rsidR="00057C0D" w:rsidRPr="009C66BA">
        <w:rPr>
          <w:rFonts w:cstheme="minorHAnsi"/>
          <w:b/>
          <w:bCs/>
          <w:sz w:val="24"/>
          <w:szCs w:val="24"/>
          <w:lang w:val="tr-TR"/>
        </w:rPr>
        <w:t xml:space="preserve">ów, </w:t>
      </w:r>
      <w:r w:rsidRPr="009C66BA">
        <w:rPr>
          <w:rFonts w:cstheme="minorHAnsi"/>
          <w:b/>
          <w:bCs/>
          <w:sz w:val="24"/>
          <w:szCs w:val="24"/>
          <w:lang w:val="tr-TR"/>
        </w:rPr>
        <w:t xml:space="preserve">po żywe tradycje – </w:t>
      </w:r>
      <w:r w:rsidR="00057C0D" w:rsidRPr="009C66BA">
        <w:rPr>
          <w:rFonts w:cstheme="minorHAnsi"/>
          <w:b/>
          <w:bCs/>
          <w:sz w:val="24"/>
          <w:szCs w:val="24"/>
          <w:lang w:val="tr-TR"/>
        </w:rPr>
        <w:t>to jeden</w:t>
      </w:r>
      <w:r w:rsidR="009C66BA" w:rsidRPr="009C66BA">
        <w:rPr>
          <w:rFonts w:cstheme="minorHAnsi"/>
          <w:b/>
          <w:bCs/>
          <w:sz w:val="24"/>
          <w:szCs w:val="24"/>
          <w:lang w:val="tr-TR"/>
        </w:rPr>
        <w:t xml:space="preserve"> z  n</w:t>
      </w:r>
      <w:r w:rsidRPr="009C66BA">
        <w:rPr>
          <w:rFonts w:cstheme="minorHAnsi"/>
          <w:b/>
          <w:bCs/>
          <w:sz w:val="24"/>
          <w:szCs w:val="24"/>
          <w:lang w:val="tr-TR"/>
        </w:rPr>
        <w:t>ajszybciej rozwijających się segmentów branży turystycznej. Rosnące zainteresowanie podróżami opartymi na autentycznych doświadczeniach oraz globalne działania na rzecz ochrony dziedzictwa kulturowego</w:t>
      </w:r>
      <w:r w:rsidR="00057C0D" w:rsidRPr="009C66BA">
        <w:rPr>
          <w:rFonts w:cstheme="minorHAnsi"/>
          <w:b/>
          <w:bCs/>
          <w:sz w:val="24"/>
          <w:szCs w:val="24"/>
          <w:lang w:val="tr-TR"/>
        </w:rPr>
        <w:t>,</w:t>
      </w:r>
      <w:r w:rsidRPr="009C66BA">
        <w:rPr>
          <w:rFonts w:cstheme="minorHAnsi"/>
          <w:b/>
          <w:bCs/>
          <w:sz w:val="24"/>
          <w:szCs w:val="24"/>
          <w:lang w:val="tr-TR"/>
        </w:rPr>
        <w:t xml:space="preserve"> przyczyniają się do dynamicznego wzrostu tego obszaru. Według analiz branżowych,</w:t>
      </w:r>
      <w:r w:rsidR="00CC2D46" w:rsidRPr="009C66BA">
        <w:rPr>
          <w:rFonts w:cstheme="minorHAnsi"/>
          <w:b/>
          <w:bCs/>
          <w:sz w:val="24"/>
          <w:szCs w:val="24"/>
          <w:lang w:val="tr-TR"/>
        </w:rPr>
        <w:t xml:space="preserve"> globalna wartość rynku </w:t>
      </w:r>
      <w:r w:rsidR="00057C0D" w:rsidRPr="009C66BA">
        <w:rPr>
          <w:rFonts w:cstheme="minorHAnsi"/>
          <w:b/>
          <w:bCs/>
          <w:sz w:val="24"/>
          <w:szCs w:val="24"/>
          <w:lang w:val="tr-TR"/>
        </w:rPr>
        <w:t>tej gałęzi turystyki</w:t>
      </w:r>
      <w:r w:rsidRPr="009C66BA">
        <w:rPr>
          <w:rFonts w:cstheme="minorHAnsi"/>
          <w:b/>
          <w:bCs/>
          <w:sz w:val="24"/>
          <w:szCs w:val="24"/>
          <w:lang w:val="tr-TR"/>
        </w:rPr>
        <w:t xml:space="preserve"> w 2025 roku </w:t>
      </w:r>
      <w:r w:rsidR="00CC2D46" w:rsidRPr="009C66BA">
        <w:rPr>
          <w:rFonts w:cstheme="minorHAnsi"/>
          <w:b/>
          <w:bCs/>
          <w:sz w:val="24"/>
          <w:szCs w:val="24"/>
          <w:lang w:val="tr-TR"/>
        </w:rPr>
        <w:t>wyniosła</w:t>
      </w:r>
      <w:r w:rsidRPr="009C66BA">
        <w:rPr>
          <w:rFonts w:cstheme="minorHAnsi"/>
          <w:b/>
          <w:bCs/>
          <w:sz w:val="24"/>
          <w:szCs w:val="24"/>
          <w:lang w:val="tr-TR"/>
        </w:rPr>
        <w:t xml:space="preserve"> 624,55 mld dolarów i </w:t>
      </w:r>
      <w:r w:rsidR="00CC2D46" w:rsidRPr="009C66BA">
        <w:rPr>
          <w:rFonts w:cstheme="minorHAnsi"/>
          <w:b/>
          <w:bCs/>
          <w:sz w:val="24"/>
          <w:szCs w:val="24"/>
          <w:lang w:val="tr-TR"/>
        </w:rPr>
        <w:t xml:space="preserve">do 2033 roku </w:t>
      </w:r>
      <w:r w:rsidRPr="009C66BA">
        <w:rPr>
          <w:rFonts w:cstheme="minorHAnsi"/>
          <w:b/>
          <w:bCs/>
          <w:sz w:val="24"/>
          <w:szCs w:val="24"/>
          <w:lang w:val="tr-TR"/>
        </w:rPr>
        <w:t>może osiągnąć 936,97 mld dolarów.</w:t>
      </w:r>
      <w:r w:rsidR="009C66BA" w:rsidRPr="009C66BA">
        <w:rPr>
          <w:rFonts w:cstheme="minorHAnsi"/>
          <w:b/>
          <w:bCs/>
          <w:sz w:val="24"/>
          <w:szCs w:val="24"/>
          <w:lang w:val="tr-TR"/>
        </w:rPr>
        <w:t xml:space="preserve"> W </w:t>
      </w:r>
      <w:r w:rsidRPr="009C66BA">
        <w:rPr>
          <w:rFonts w:cstheme="minorHAnsi"/>
          <w:b/>
          <w:bCs/>
          <w:sz w:val="24"/>
          <w:szCs w:val="24"/>
          <w:lang w:val="tr-TR"/>
        </w:rPr>
        <w:t>tym kontekście Türkiye (Turcja) wyróżnia się jako jeden z najważniejszych kierunków podróży, oferując niezwykle bogate dziedzictwo historycz</w:t>
      </w:r>
      <w:bookmarkStart w:id="0" w:name="_GoBack"/>
      <w:bookmarkEnd w:id="0"/>
      <w:r w:rsidRPr="009C66BA">
        <w:rPr>
          <w:rFonts w:cstheme="minorHAnsi"/>
          <w:b/>
          <w:bCs/>
          <w:sz w:val="24"/>
          <w:szCs w:val="24"/>
          <w:lang w:val="tr-TR"/>
        </w:rPr>
        <w:t>ne na obszarze Anatolii – regionu, który przez tysiąclecia</w:t>
      </w:r>
      <w:r w:rsidR="00FE6B2C">
        <w:rPr>
          <w:rFonts w:cstheme="minorHAnsi"/>
          <w:b/>
          <w:bCs/>
          <w:sz w:val="24"/>
          <w:szCs w:val="24"/>
          <w:lang w:val="tr-TR"/>
        </w:rPr>
        <w:t xml:space="preserve"> </w:t>
      </w:r>
      <w:r w:rsidR="00CC2D46" w:rsidRPr="009C66BA">
        <w:rPr>
          <w:rFonts w:cstheme="minorHAnsi"/>
          <w:b/>
          <w:bCs/>
          <w:sz w:val="24"/>
          <w:szCs w:val="24"/>
          <w:lang w:val="tr-TR"/>
        </w:rPr>
        <w:t>był domem dla wielu cywilizacji</w:t>
      </w:r>
      <w:r w:rsidR="007A048A" w:rsidRPr="009C66BA">
        <w:rPr>
          <w:rFonts w:cstheme="minorHAnsi"/>
          <w:b/>
          <w:bCs/>
          <w:sz w:val="24"/>
          <w:szCs w:val="24"/>
          <w:lang w:val="tr-TR"/>
        </w:rPr>
        <w:t>.</w:t>
      </w:r>
    </w:p>
    <w:p w14:paraId="2BAC7FEB" w14:textId="77777777" w:rsidR="00057C0D" w:rsidRDefault="00057C0D" w:rsidP="006D6B9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</w:p>
    <w:p w14:paraId="0007F28A" w14:textId="52CF8F2A" w:rsidR="00CC2D46" w:rsidRPr="00C44961" w:rsidRDefault="00057C0D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  <w:r w:rsidRPr="00227AB1">
        <w:rPr>
          <w:rFonts w:cstheme="minorHAnsi"/>
          <w:bCs/>
          <w:sz w:val="24"/>
          <w:szCs w:val="24"/>
          <w:lang w:val="tr-TR"/>
        </w:rPr>
        <w:t xml:space="preserve">Wśród </w:t>
      </w:r>
      <w:r w:rsidR="007A048A" w:rsidRPr="00227AB1">
        <w:rPr>
          <w:rFonts w:cstheme="minorHAnsi"/>
          <w:bCs/>
          <w:sz w:val="24"/>
          <w:szCs w:val="24"/>
          <w:lang w:val="tr-TR"/>
        </w:rPr>
        <w:t>całej gamy</w:t>
      </w:r>
      <w:r w:rsidRPr="00227AB1">
        <w:rPr>
          <w:rFonts w:cstheme="minorHAnsi"/>
          <w:bCs/>
          <w:sz w:val="24"/>
          <w:szCs w:val="24"/>
          <w:lang w:val="tr-TR"/>
        </w:rPr>
        <w:t xml:space="preserve"> wyjątkowych </w:t>
      </w:r>
      <w:r w:rsidRPr="005F1B5B">
        <w:rPr>
          <w:rFonts w:cstheme="minorHAnsi"/>
          <w:bCs/>
          <w:sz w:val="24"/>
          <w:szCs w:val="24"/>
          <w:lang w:val="tr-TR"/>
        </w:rPr>
        <w:t>miejsc</w:t>
      </w:r>
      <w:r w:rsidRPr="00227AB1">
        <w:rPr>
          <w:rFonts w:cstheme="minorHAnsi"/>
          <w:bCs/>
          <w:sz w:val="24"/>
          <w:szCs w:val="24"/>
          <w:lang w:val="tr-TR"/>
        </w:rPr>
        <w:t xml:space="preserve"> w Türkiye (Turcji</w:t>
      </w:r>
      <w:r w:rsidRPr="005F1B5B">
        <w:rPr>
          <w:rFonts w:cstheme="minorHAnsi"/>
          <w:bCs/>
          <w:sz w:val="24"/>
          <w:szCs w:val="24"/>
          <w:lang w:val="tr-TR"/>
        </w:rPr>
        <w:t xml:space="preserve">) </w:t>
      </w:r>
      <w:r w:rsidR="005F1B5B" w:rsidRPr="005F1B5B">
        <w:rPr>
          <w:rFonts w:cstheme="minorHAnsi"/>
          <w:bCs/>
          <w:sz w:val="24"/>
          <w:szCs w:val="24"/>
          <w:lang w:val="tr-TR"/>
        </w:rPr>
        <w:t>szczególną pozycję</w:t>
      </w:r>
      <w:r w:rsidRPr="00227AB1">
        <w:rPr>
          <w:rFonts w:cstheme="minorHAnsi"/>
          <w:bCs/>
          <w:sz w:val="24"/>
          <w:szCs w:val="24"/>
          <w:lang w:val="tr-TR"/>
        </w:rPr>
        <w:t xml:space="preserve"> zajmuje </w:t>
      </w:r>
      <w:r w:rsidR="00CC2D46" w:rsidRPr="00227AB1">
        <w:rPr>
          <w:rFonts w:cstheme="minorHAnsi"/>
          <w:bCs/>
          <w:sz w:val="24"/>
          <w:szCs w:val="24"/>
          <w:lang w:val="tr-TR"/>
        </w:rPr>
        <w:t xml:space="preserve">położona na Riwierze Tureckiej </w:t>
      </w:r>
      <w:r w:rsidRPr="00227AB1">
        <w:rPr>
          <w:rFonts w:cstheme="minorHAnsi"/>
          <w:bCs/>
          <w:sz w:val="24"/>
          <w:szCs w:val="24"/>
          <w:lang w:val="tr-TR"/>
        </w:rPr>
        <w:t>Antalya – nazywana „turyst</w:t>
      </w:r>
      <w:r w:rsidR="00CC2D46" w:rsidRPr="00227AB1">
        <w:rPr>
          <w:rFonts w:cstheme="minorHAnsi"/>
          <w:bCs/>
          <w:sz w:val="24"/>
          <w:szCs w:val="24"/>
          <w:lang w:val="tr-TR"/>
        </w:rPr>
        <w:t xml:space="preserve">yczną stolicą </w:t>
      </w:r>
      <w:r w:rsidR="009C66BA" w:rsidRPr="00227AB1">
        <w:rPr>
          <w:rFonts w:cstheme="minorHAnsi"/>
          <w:bCs/>
          <w:sz w:val="24"/>
          <w:szCs w:val="24"/>
          <w:lang w:val="tr-TR"/>
        </w:rPr>
        <w:t>Türkiye (</w:t>
      </w:r>
      <w:r w:rsidR="00CC2D46" w:rsidRPr="00227AB1">
        <w:rPr>
          <w:rFonts w:cstheme="minorHAnsi"/>
          <w:bCs/>
          <w:sz w:val="24"/>
          <w:szCs w:val="24"/>
          <w:lang w:val="tr-TR"/>
        </w:rPr>
        <w:t>Turcji</w:t>
      </w:r>
      <w:r w:rsidR="009C66BA" w:rsidRPr="00227AB1">
        <w:rPr>
          <w:rFonts w:cstheme="minorHAnsi"/>
          <w:bCs/>
          <w:sz w:val="24"/>
          <w:szCs w:val="24"/>
          <w:lang w:val="tr-TR"/>
        </w:rPr>
        <w:t>)</w:t>
      </w:r>
      <w:r w:rsidR="00CC2D46" w:rsidRPr="00227AB1">
        <w:rPr>
          <w:rFonts w:cstheme="minorHAnsi"/>
          <w:bCs/>
          <w:sz w:val="24"/>
          <w:szCs w:val="24"/>
          <w:lang w:val="tr-TR"/>
        </w:rPr>
        <w:t xml:space="preserve">” </w:t>
      </w:r>
      <w:r w:rsidR="009C66BA" w:rsidRPr="00227AB1">
        <w:rPr>
          <w:rFonts w:cstheme="minorHAnsi"/>
          <w:bCs/>
          <w:sz w:val="24"/>
          <w:szCs w:val="24"/>
          <w:lang w:val="tr-TR"/>
        </w:rPr>
        <w:t xml:space="preserve"> i </w:t>
      </w:r>
      <w:r w:rsidRPr="00227AB1">
        <w:rPr>
          <w:rFonts w:cstheme="minorHAnsi"/>
          <w:bCs/>
          <w:sz w:val="24"/>
          <w:szCs w:val="24"/>
          <w:lang w:val="tr-TR"/>
        </w:rPr>
        <w:t>stanowiąca doskonałą bazę wypadową do odkrywania historii regionu. Leżąc na styku starożytnych krain Licji</w:t>
      </w:r>
      <w:r w:rsidR="00367448" w:rsidRPr="00227AB1">
        <w:rPr>
          <w:rFonts w:cstheme="minorHAnsi"/>
          <w:bCs/>
          <w:sz w:val="24"/>
          <w:szCs w:val="24"/>
          <w:lang w:val="tr-TR"/>
        </w:rPr>
        <w:t xml:space="preserve">, Pamfilii i Pizydii, pełni </w:t>
      </w:r>
      <w:r w:rsidRPr="00227AB1">
        <w:rPr>
          <w:rFonts w:cstheme="minorHAnsi"/>
          <w:bCs/>
          <w:sz w:val="24"/>
          <w:szCs w:val="24"/>
          <w:lang w:val="tr-TR"/>
        </w:rPr>
        <w:t xml:space="preserve">rolę bramy do świata dawnych cywilizacji. </w:t>
      </w:r>
      <w:r w:rsidR="006D6B9F" w:rsidRPr="00227AB1">
        <w:rPr>
          <w:rFonts w:cstheme="minorHAnsi"/>
          <w:bCs/>
          <w:sz w:val="24"/>
          <w:szCs w:val="24"/>
          <w:lang w:val="tr-TR"/>
        </w:rPr>
        <w:t>Skąpane w słońcu m</w:t>
      </w:r>
      <w:r w:rsidRPr="00227AB1">
        <w:rPr>
          <w:rFonts w:cstheme="minorHAnsi"/>
          <w:bCs/>
          <w:sz w:val="24"/>
          <w:szCs w:val="24"/>
          <w:lang w:val="tr-TR"/>
        </w:rPr>
        <w:t xml:space="preserve">onumentalne teatry, bogato zdobione </w:t>
      </w:r>
      <w:r w:rsidR="00367448" w:rsidRPr="00227AB1">
        <w:rPr>
          <w:rFonts w:cstheme="minorHAnsi"/>
          <w:bCs/>
          <w:sz w:val="24"/>
          <w:szCs w:val="24"/>
          <w:lang w:val="tr-TR"/>
        </w:rPr>
        <w:t>pozostałości obiektów z marmuru</w:t>
      </w:r>
      <w:r w:rsidRPr="00227AB1">
        <w:rPr>
          <w:rFonts w:cstheme="minorHAnsi"/>
          <w:bCs/>
          <w:sz w:val="24"/>
          <w:szCs w:val="24"/>
          <w:lang w:val="tr-TR"/>
        </w:rPr>
        <w:t xml:space="preserve"> oraz liczne stanowiska archeologiczne sprawiają, że region przypomina ogromne muzeum </w:t>
      </w:r>
      <w:r w:rsidR="006D6B9F" w:rsidRPr="00227AB1">
        <w:rPr>
          <w:rFonts w:cstheme="minorHAnsi"/>
          <w:bCs/>
          <w:sz w:val="24"/>
          <w:szCs w:val="24"/>
          <w:lang w:val="tr-TR"/>
        </w:rPr>
        <w:t xml:space="preserve">starożytnych cywilizacji </w:t>
      </w:r>
      <w:r w:rsidRPr="00227AB1">
        <w:rPr>
          <w:rFonts w:cstheme="minorHAnsi"/>
          <w:bCs/>
          <w:sz w:val="24"/>
          <w:szCs w:val="24"/>
          <w:lang w:val="tr-TR"/>
        </w:rPr>
        <w:t xml:space="preserve">pod gołym niebem. </w:t>
      </w:r>
      <w:r w:rsidR="007A048A" w:rsidRPr="00227AB1">
        <w:rPr>
          <w:rFonts w:cstheme="minorHAnsi"/>
          <w:bCs/>
          <w:sz w:val="24"/>
          <w:szCs w:val="24"/>
          <w:lang w:val="tr-TR"/>
        </w:rPr>
        <w:t xml:space="preserve">Na tle tej bogatej historii, </w:t>
      </w:r>
      <w:r w:rsidRPr="00227AB1">
        <w:rPr>
          <w:rFonts w:cstheme="minorHAnsi"/>
          <w:bCs/>
          <w:sz w:val="24"/>
          <w:szCs w:val="24"/>
          <w:lang w:val="tr-TR"/>
        </w:rPr>
        <w:t xml:space="preserve"> sz</w:t>
      </w:r>
      <w:r w:rsidR="00895643" w:rsidRPr="00227AB1">
        <w:rPr>
          <w:rFonts w:cstheme="minorHAnsi"/>
          <w:bCs/>
          <w:sz w:val="24"/>
          <w:szCs w:val="24"/>
          <w:lang w:val="tr-TR"/>
        </w:rPr>
        <w:t>czególną uwagę warto zwrócić na </w:t>
      </w:r>
      <w:r w:rsidRPr="00227AB1">
        <w:rPr>
          <w:rFonts w:cstheme="minorHAnsi"/>
          <w:bCs/>
          <w:sz w:val="24"/>
          <w:szCs w:val="24"/>
          <w:lang w:val="tr-TR"/>
        </w:rPr>
        <w:t>pięć starożytnych miast, które najlepiej oddają niezwykłe dziedzictwo tego obszaru.</w:t>
      </w:r>
    </w:p>
    <w:p w14:paraId="4BF048C3" w14:textId="77777777" w:rsidR="00C44961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lang w:val="tr-TR"/>
        </w:rPr>
      </w:pPr>
    </w:p>
    <w:p w14:paraId="5C243642" w14:textId="77777777" w:rsidR="00057C0D" w:rsidRDefault="00057C0D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lang w:val="tr-TR"/>
        </w:rPr>
      </w:pPr>
      <w:r w:rsidRPr="00057C0D">
        <w:rPr>
          <w:rFonts w:cstheme="minorHAnsi"/>
          <w:b/>
          <w:bCs/>
          <w:sz w:val="24"/>
          <w:szCs w:val="24"/>
          <w:lang w:val="tr-TR"/>
        </w:rPr>
        <w:t>W sercu Licji: legendy zachodniego świata</w:t>
      </w:r>
    </w:p>
    <w:p w14:paraId="74426C26" w14:textId="54D54404" w:rsidR="00C44961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  <w:r w:rsidRPr="009C66BA">
        <w:rPr>
          <w:rFonts w:cstheme="minorHAnsi"/>
          <w:bCs/>
          <w:sz w:val="24"/>
          <w:szCs w:val="24"/>
          <w:lang w:val="tr-TR"/>
        </w:rPr>
        <w:t>Podróż przez historię Antalyi warto rozpocząć</w:t>
      </w:r>
      <w:r w:rsidR="00CF3CD0" w:rsidRPr="009C66BA">
        <w:rPr>
          <w:rFonts w:cstheme="minorHAnsi"/>
          <w:bCs/>
          <w:sz w:val="24"/>
          <w:szCs w:val="24"/>
          <w:lang w:val="tr-TR"/>
        </w:rPr>
        <w:t xml:space="preserve"> w starożytnej stolicy Licji – Ksant</w:t>
      </w:r>
      <w:r w:rsidRPr="009C66BA">
        <w:rPr>
          <w:rFonts w:cstheme="minorHAnsi"/>
          <w:bCs/>
          <w:sz w:val="24"/>
          <w:szCs w:val="24"/>
          <w:lang w:val="tr-TR"/>
        </w:rPr>
        <w:t xml:space="preserve">os, wpisanej wraz z pobliskim sanktuarium </w:t>
      </w:r>
      <w:r w:rsidR="002521CE" w:rsidRPr="009C66BA">
        <w:rPr>
          <w:rFonts w:cstheme="minorHAnsi"/>
          <w:bCs/>
          <w:sz w:val="24"/>
          <w:szCs w:val="24"/>
          <w:lang w:val="tr-TR"/>
        </w:rPr>
        <w:t xml:space="preserve">religijnym </w:t>
      </w:r>
      <w:r w:rsidRPr="009C66BA">
        <w:rPr>
          <w:rFonts w:cstheme="minorHAnsi"/>
          <w:bCs/>
          <w:sz w:val="24"/>
          <w:szCs w:val="24"/>
          <w:lang w:val="tr-TR"/>
        </w:rPr>
        <w:t xml:space="preserve">Letoon na Listę Światowego Dziedzictwa UNESCO. Znalezione tu inskrypcje odegrały kluczową rolę w </w:t>
      </w:r>
      <w:r w:rsidR="0014757D" w:rsidRPr="009C66BA">
        <w:rPr>
          <w:rFonts w:cstheme="minorHAnsi"/>
          <w:bCs/>
          <w:sz w:val="24"/>
          <w:szCs w:val="24"/>
          <w:lang w:val="tr-TR"/>
        </w:rPr>
        <w:t>odszyfrowaniu</w:t>
      </w:r>
      <w:r w:rsidRPr="009C66BA">
        <w:rPr>
          <w:rFonts w:cstheme="minorHAnsi"/>
          <w:bCs/>
          <w:sz w:val="24"/>
          <w:szCs w:val="24"/>
          <w:lang w:val="tr-TR"/>
        </w:rPr>
        <w:t xml:space="preserve"> języka licyjskiego, dostarczając </w:t>
      </w:r>
      <w:r w:rsidR="007A048A" w:rsidRPr="009C66BA">
        <w:rPr>
          <w:rFonts w:cstheme="minorHAnsi"/>
          <w:bCs/>
          <w:sz w:val="24"/>
          <w:szCs w:val="24"/>
          <w:lang w:val="tr-TR"/>
        </w:rPr>
        <w:t xml:space="preserve">znaczących </w:t>
      </w:r>
      <w:r w:rsidR="002521CE" w:rsidRPr="009C66BA">
        <w:rPr>
          <w:rFonts w:cstheme="minorHAnsi"/>
          <w:bCs/>
          <w:sz w:val="24"/>
          <w:szCs w:val="24"/>
          <w:lang w:val="tr-TR"/>
        </w:rPr>
        <w:t xml:space="preserve"> </w:t>
      </w:r>
      <w:r w:rsidRPr="009C66BA">
        <w:rPr>
          <w:rFonts w:cstheme="minorHAnsi"/>
          <w:bCs/>
          <w:sz w:val="24"/>
          <w:szCs w:val="24"/>
          <w:lang w:val="tr-TR"/>
        </w:rPr>
        <w:t>informacji o kulturze i historii regionu.</w:t>
      </w:r>
    </w:p>
    <w:p w14:paraId="41AD9267" w14:textId="77777777" w:rsidR="00CF3CD0" w:rsidRPr="00C44961" w:rsidRDefault="00CF3CD0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lang w:val="tr-TR"/>
        </w:rPr>
      </w:pPr>
    </w:p>
    <w:p w14:paraId="199D1D24" w14:textId="31A26667" w:rsid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  <w:r w:rsidRPr="00227AB1">
        <w:rPr>
          <w:rFonts w:cstheme="minorHAnsi"/>
          <w:bCs/>
          <w:sz w:val="24"/>
          <w:szCs w:val="24"/>
          <w:lang w:val="tr-TR"/>
        </w:rPr>
        <w:t>Zaledwie 15 kilometrów dalej znajduje się Patara – dawne centrum administracyjne Ligi Licyjskiej oraz miejsce narodzin św. Mikołaja, postaci b</w:t>
      </w:r>
      <w:r w:rsidR="00895643" w:rsidRPr="00227AB1">
        <w:rPr>
          <w:rFonts w:cstheme="minorHAnsi"/>
          <w:bCs/>
          <w:sz w:val="24"/>
          <w:szCs w:val="24"/>
          <w:lang w:val="tr-TR"/>
        </w:rPr>
        <w:t>ędącej inspiracją dla legendy o </w:t>
      </w:r>
      <w:r w:rsidRPr="00227AB1">
        <w:rPr>
          <w:rFonts w:cstheme="minorHAnsi"/>
          <w:bCs/>
          <w:sz w:val="24"/>
          <w:szCs w:val="24"/>
          <w:lang w:val="tr-TR"/>
        </w:rPr>
        <w:t>Świętym Mikołaju. Na szczególną</w:t>
      </w:r>
      <w:r w:rsidR="00FE6B2C" w:rsidRPr="00227AB1">
        <w:rPr>
          <w:rFonts w:cstheme="minorHAnsi"/>
          <w:bCs/>
          <w:sz w:val="24"/>
          <w:szCs w:val="24"/>
          <w:lang w:val="tr-TR"/>
        </w:rPr>
        <w:t xml:space="preserve"> uwagę zasługuje tu </w:t>
      </w:r>
      <w:hyperlink r:id="rId10" w:history="1">
        <w:r w:rsidR="00FE6B2C" w:rsidRPr="00227AB1">
          <w:rPr>
            <w:rStyle w:val="Hipercze"/>
            <w:rFonts w:asciiTheme="minorHAnsi" w:hAnsiTheme="minorHAnsi" w:cstheme="minorHAnsi"/>
            <w:bCs/>
            <w:color w:val="auto"/>
            <w:sz w:val="24"/>
            <w:szCs w:val="24"/>
            <w:u w:val="none"/>
            <w:shd w:val="clear" w:color="auto" w:fill="FFFFFF"/>
          </w:rPr>
          <w:t>Buleuterion</w:t>
        </w:r>
      </w:hyperlink>
      <w:r w:rsidRPr="00227AB1">
        <w:rPr>
          <w:rFonts w:asciiTheme="minorHAnsi" w:hAnsiTheme="minorHAnsi" w:cstheme="minorHAnsi"/>
          <w:bCs/>
          <w:sz w:val="24"/>
          <w:szCs w:val="24"/>
          <w:lang w:val="tr-TR"/>
        </w:rPr>
        <w:t>, bu</w:t>
      </w:r>
      <w:r w:rsidRPr="00227AB1">
        <w:rPr>
          <w:rFonts w:cstheme="minorHAnsi"/>
          <w:bCs/>
          <w:sz w:val="24"/>
          <w:szCs w:val="24"/>
          <w:lang w:val="tr-TR"/>
        </w:rPr>
        <w:t xml:space="preserve">dynek zgromadzeń Ligi </w:t>
      </w:r>
      <w:r w:rsidR="00367448" w:rsidRPr="00227AB1">
        <w:rPr>
          <w:rFonts w:cstheme="minorHAnsi"/>
          <w:bCs/>
          <w:sz w:val="24"/>
          <w:szCs w:val="24"/>
          <w:lang w:val="tr-TR"/>
        </w:rPr>
        <w:t>Licyjskiej -</w:t>
      </w:r>
      <w:r w:rsidR="00CF3CD0" w:rsidRPr="00227AB1">
        <w:rPr>
          <w:rFonts w:cstheme="minorHAnsi"/>
          <w:bCs/>
          <w:sz w:val="24"/>
          <w:szCs w:val="24"/>
          <w:lang w:val="tr-TR"/>
        </w:rPr>
        <w:t xml:space="preserve"> uznawanej</w:t>
      </w:r>
      <w:r w:rsidRPr="00227AB1">
        <w:rPr>
          <w:rFonts w:cstheme="minorHAnsi"/>
          <w:bCs/>
          <w:sz w:val="24"/>
          <w:szCs w:val="24"/>
          <w:lang w:val="tr-TR"/>
        </w:rPr>
        <w:t xml:space="preserve"> za jeden z najwcześniejszych przykładów </w:t>
      </w:r>
      <w:r w:rsidR="00C63F33" w:rsidRPr="00227AB1">
        <w:rPr>
          <w:rFonts w:cstheme="minorHAnsi"/>
          <w:bCs/>
          <w:sz w:val="24"/>
          <w:szCs w:val="24"/>
          <w:lang w:val="tr-TR"/>
        </w:rPr>
        <w:t>federacji demokratycznej</w:t>
      </w:r>
      <w:r w:rsidR="00367448" w:rsidRPr="00227AB1">
        <w:rPr>
          <w:rFonts w:cstheme="minorHAnsi"/>
          <w:bCs/>
          <w:sz w:val="24"/>
          <w:szCs w:val="24"/>
          <w:lang w:val="tr-TR"/>
        </w:rPr>
        <w:t>-</w:t>
      </w:r>
      <w:r w:rsidRPr="00227AB1">
        <w:rPr>
          <w:rFonts w:cstheme="minorHAnsi"/>
          <w:bCs/>
          <w:sz w:val="24"/>
          <w:szCs w:val="24"/>
          <w:lang w:val="tr-TR"/>
        </w:rPr>
        <w:t xml:space="preserve">datowany na II wiek p.n.e. W ostatnich latach odrestaurowano także monumentalną latarnię </w:t>
      </w:r>
      <w:r w:rsidRPr="00227AB1">
        <w:rPr>
          <w:rFonts w:cstheme="minorHAnsi"/>
          <w:bCs/>
          <w:sz w:val="24"/>
          <w:szCs w:val="24"/>
          <w:lang w:val="tr-TR"/>
        </w:rPr>
        <w:lastRenderedPageBreak/>
        <w:t xml:space="preserve">morską, która podkreśla historyczne </w:t>
      </w:r>
      <w:r w:rsidR="00C63F33" w:rsidRPr="00227AB1">
        <w:rPr>
          <w:rFonts w:cstheme="minorHAnsi"/>
          <w:bCs/>
          <w:sz w:val="24"/>
          <w:szCs w:val="24"/>
          <w:lang w:val="tr-TR"/>
        </w:rPr>
        <w:t xml:space="preserve">znaczenie </w:t>
      </w:r>
      <w:r w:rsidRPr="00227AB1">
        <w:rPr>
          <w:rFonts w:cstheme="minorHAnsi"/>
          <w:bCs/>
          <w:sz w:val="24"/>
          <w:szCs w:val="24"/>
          <w:lang w:val="tr-TR"/>
        </w:rPr>
        <w:t xml:space="preserve">tego miejsca. </w:t>
      </w:r>
      <w:r w:rsidR="002521CE" w:rsidRPr="00227AB1">
        <w:rPr>
          <w:rFonts w:cstheme="minorHAnsi"/>
          <w:bCs/>
          <w:sz w:val="24"/>
          <w:szCs w:val="24"/>
          <w:lang w:val="tr-TR"/>
        </w:rPr>
        <w:t>Oprócz tego, P</w:t>
      </w:r>
      <w:r w:rsidR="00BA07B8" w:rsidRPr="00227AB1">
        <w:rPr>
          <w:rFonts w:cstheme="minorHAnsi"/>
          <w:bCs/>
          <w:sz w:val="24"/>
          <w:szCs w:val="24"/>
          <w:lang w:val="tr-TR"/>
        </w:rPr>
        <w:t>atara słynie z 18</w:t>
      </w:r>
      <w:r w:rsidR="00895643" w:rsidRPr="00227AB1">
        <w:rPr>
          <w:rFonts w:cstheme="minorHAnsi"/>
          <w:bCs/>
          <w:sz w:val="24"/>
          <w:szCs w:val="24"/>
          <w:lang w:val="tr-TR"/>
        </w:rPr>
        <w:t>-</w:t>
      </w:r>
      <w:r w:rsidR="00BA07B8" w:rsidRPr="00227AB1">
        <w:rPr>
          <w:rFonts w:cstheme="minorHAnsi"/>
          <w:bCs/>
          <w:sz w:val="24"/>
          <w:szCs w:val="24"/>
          <w:lang w:val="tr-TR"/>
        </w:rPr>
        <w:t>kilometrowej plaży i malowniczych wydm. To jednocześnie chroniony obszar lęgowy żółwi Caretta caretta.</w:t>
      </w:r>
    </w:p>
    <w:p w14:paraId="362F350A" w14:textId="77777777" w:rsidR="00961C76" w:rsidRDefault="00961C76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</w:p>
    <w:p w14:paraId="5D09C1C4" w14:textId="1C5AC7BA" w:rsidR="00C44961" w:rsidRDefault="00C63F33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  <w:r w:rsidRPr="009C66BA">
        <w:rPr>
          <w:rFonts w:cstheme="minorHAnsi"/>
          <w:bCs/>
          <w:sz w:val="24"/>
          <w:szCs w:val="24"/>
          <w:lang w:val="tr-TR"/>
        </w:rPr>
        <w:t>K</w:t>
      </w:r>
      <w:r w:rsidR="00C44961" w:rsidRPr="009C66BA">
        <w:rPr>
          <w:rFonts w:cstheme="minorHAnsi"/>
          <w:bCs/>
          <w:sz w:val="24"/>
          <w:szCs w:val="24"/>
          <w:lang w:val="tr-TR"/>
        </w:rPr>
        <w:t>olejnym przystankiem jest Myra – jedno z najważniejszych miast Licji, znane z imponujących grobowców wykutych w skałach, ozdobionych misternymi r</w:t>
      </w:r>
      <w:r w:rsidR="00895643">
        <w:rPr>
          <w:rFonts w:cstheme="minorHAnsi"/>
          <w:bCs/>
          <w:sz w:val="24"/>
          <w:szCs w:val="24"/>
          <w:lang w:val="tr-TR"/>
        </w:rPr>
        <w:t>eliefami. To właśnie tutaj św. </w:t>
      </w:r>
      <w:r w:rsidR="00C44961" w:rsidRPr="009C66BA">
        <w:rPr>
          <w:rFonts w:cstheme="minorHAnsi"/>
          <w:bCs/>
          <w:sz w:val="24"/>
          <w:szCs w:val="24"/>
          <w:lang w:val="tr-TR"/>
        </w:rPr>
        <w:t>Mikołaj pełnił funkcję biskupa. W mieście możn</w:t>
      </w:r>
      <w:r w:rsidR="006967DD" w:rsidRPr="009C66BA">
        <w:rPr>
          <w:rFonts w:cstheme="minorHAnsi"/>
          <w:bCs/>
          <w:sz w:val="24"/>
          <w:szCs w:val="24"/>
          <w:lang w:val="tr-TR"/>
        </w:rPr>
        <w:t xml:space="preserve">a odwiedzić kościół </w:t>
      </w:r>
      <w:r w:rsidR="00BA07B8" w:rsidRPr="009C66BA">
        <w:rPr>
          <w:rFonts w:cstheme="minorHAnsi"/>
          <w:bCs/>
          <w:sz w:val="24"/>
          <w:szCs w:val="24"/>
          <w:lang w:val="tr-TR"/>
        </w:rPr>
        <w:t>pod jego wezwaniem</w:t>
      </w:r>
      <w:r w:rsidRPr="009C66BA">
        <w:rPr>
          <w:rFonts w:cstheme="minorHAnsi"/>
          <w:bCs/>
          <w:sz w:val="24"/>
          <w:szCs w:val="24"/>
          <w:lang w:val="tr-TR"/>
        </w:rPr>
        <w:t>, związany z licznymi przekazami</w:t>
      </w:r>
      <w:r w:rsidR="00C44961" w:rsidRPr="009C66BA">
        <w:rPr>
          <w:rFonts w:cstheme="minorHAnsi"/>
          <w:bCs/>
          <w:sz w:val="24"/>
          <w:szCs w:val="24"/>
          <w:lang w:val="tr-TR"/>
        </w:rPr>
        <w:t xml:space="preserve"> o cudach </w:t>
      </w:r>
      <w:r w:rsidR="0014757D" w:rsidRPr="009C66BA">
        <w:rPr>
          <w:rFonts w:cstheme="minorHAnsi"/>
          <w:bCs/>
          <w:sz w:val="24"/>
          <w:szCs w:val="24"/>
          <w:lang w:val="tr-TR"/>
        </w:rPr>
        <w:t>dokonanych przez świętego</w:t>
      </w:r>
      <w:r w:rsidR="00C44961" w:rsidRPr="009C66BA">
        <w:rPr>
          <w:rFonts w:cstheme="minorHAnsi"/>
          <w:bCs/>
          <w:sz w:val="24"/>
          <w:szCs w:val="24"/>
          <w:lang w:val="tr-TR"/>
        </w:rPr>
        <w:t>.</w:t>
      </w:r>
    </w:p>
    <w:p w14:paraId="5A5B6B19" w14:textId="22DD18F3" w:rsidR="00C44961" w:rsidRPr="0014757D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</w:p>
    <w:p w14:paraId="00287155" w14:textId="77777777" w:rsidR="00C44961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lang w:val="tr-TR"/>
        </w:rPr>
      </w:pPr>
      <w:r w:rsidRPr="00C44961">
        <w:rPr>
          <w:rFonts w:cstheme="minorHAnsi"/>
          <w:b/>
          <w:bCs/>
          <w:sz w:val="24"/>
          <w:szCs w:val="24"/>
          <w:lang w:val="tr-TR"/>
        </w:rPr>
        <w:t>Skar</w:t>
      </w:r>
      <w:r>
        <w:rPr>
          <w:rFonts w:cstheme="minorHAnsi"/>
          <w:b/>
          <w:bCs/>
          <w:sz w:val="24"/>
          <w:szCs w:val="24"/>
          <w:lang w:val="tr-TR"/>
        </w:rPr>
        <w:t>by wschodu – świetność Pamfilii</w:t>
      </w:r>
    </w:p>
    <w:p w14:paraId="06FAE8E9" w14:textId="7BF1D0C9" w:rsidR="006967DD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  <w:r w:rsidRPr="00C44961">
        <w:rPr>
          <w:rFonts w:cstheme="minorHAnsi"/>
          <w:bCs/>
          <w:sz w:val="24"/>
          <w:szCs w:val="24"/>
          <w:lang w:val="tr-TR"/>
        </w:rPr>
        <w:t>K</w:t>
      </w:r>
      <w:r w:rsidR="0014757D">
        <w:rPr>
          <w:rFonts w:cstheme="minorHAnsi"/>
          <w:bCs/>
          <w:sz w:val="24"/>
          <w:szCs w:val="24"/>
          <w:lang w:val="tr-TR"/>
        </w:rPr>
        <w:t xml:space="preserve">ierując się na wschód, </w:t>
      </w:r>
      <w:r w:rsidR="002521CE">
        <w:rPr>
          <w:rFonts w:cstheme="minorHAnsi"/>
          <w:bCs/>
          <w:sz w:val="24"/>
          <w:szCs w:val="24"/>
          <w:lang w:val="tr-TR"/>
        </w:rPr>
        <w:t xml:space="preserve">możemy udać się </w:t>
      </w:r>
      <w:r w:rsidRPr="00C44961">
        <w:rPr>
          <w:rFonts w:cstheme="minorHAnsi"/>
          <w:bCs/>
          <w:sz w:val="24"/>
          <w:szCs w:val="24"/>
          <w:lang w:val="tr-TR"/>
        </w:rPr>
        <w:t xml:space="preserve">do Perge – jednego z najlepiej zachowanych starożytnych </w:t>
      </w:r>
      <w:r w:rsidRPr="00F474DA">
        <w:rPr>
          <w:rFonts w:cstheme="minorHAnsi"/>
          <w:bCs/>
          <w:sz w:val="24"/>
          <w:szCs w:val="24"/>
          <w:lang w:val="tr-TR"/>
        </w:rPr>
        <w:t xml:space="preserve">miast </w:t>
      </w:r>
      <w:r w:rsidRPr="00C44961">
        <w:rPr>
          <w:rFonts w:cstheme="minorHAnsi"/>
          <w:bCs/>
          <w:sz w:val="24"/>
          <w:szCs w:val="24"/>
          <w:lang w:val="tr-TR"/>
        </w:rPr>
        <w:t>w cał</w:t>
      </w:r>
      <w:r w:rsidR="00F474DA">
        <w:rPr>
          <w:rFonts w:cstheme="minorHAnsi"/>
          <w:bCs/>
          <w:sz w:val="24"/>
          <w:szCs w:val="24"/>
          <w:lang w:val="tr-TR"/>
        </w:rPr>
        <w:t xml:space="preserve">ym regionie Morza Śródziemnego. </w:t>
      </w:r>
      <w:r w:rsidR="00227AB1" w:rsidRPr="00F474DA">
        <w:rPr>
          <w:rFonts w:cstheme="minorHAnsi"/>
          <w:bCs/>
          <w:sz w:val="24"/>
          <w:szCs w:val="24"/>
          <w:lang w:val="tr-TR"/>
        </w:rPr>
        <w:t xml:space="preserve">Miejsce to </w:t>
      </w:r>
      <w:r w:rsidRPr="00F474DA">
        <w:rPr>
          <w:rFonts w:cstheme="minorHAnsi"/>
          <w:bCs/>
          <w:sz w:val="24"/>
          <w:szCs w:val="24"/>
          <w:lang w:val="tr-TR"/>
        </w:rPr>
        <w:t>zachwyca</w:t>
      </w:r>
      <w:r w:rsidRPr="00C44961">
        <w:rPr>
          <w:rFonts w:cstheme="minorHAnsi"/>
          <w:bCs/>
          <w:sz w:val="24"/>
          <w:szCs w:val="24"/>
          <w:lang w:val="tr-TR"/>
        </w:rPr>
        <w:t xml:space="preserve"> kolumnowymi ulicami, monumentalnymi bramami, rzymskimi łaźniami, agorą, wielkim teatrem ora</w:t>
      </w:r>
      <w:r w:rsidR="00895643">
        <w:rPr>
          <w:rFonts w:cstheme="minorHAnsi"/>
          <w:bCs/>
          <w:sz w:val="24"/>
          <w:szCs w:val="24"/>
          <w:lang w:val="tr-TR"/>
        </w:rPr>
        <w:t>z </w:t>
      </w:r>
      <w:r w:rsidRPr="00C44961">
        <w:rPr>
          <w:rFonts w:cstheme="minorHAnsi"/>
          <w:bCs/>
          <w:sz w:val="24"/>
          <w:szCs w:val="24"/>
          <w:lang w:val="tr-TR"/>
        </w:rPr>
        <w:t>stadionem w kształcie podkowy, który mógł pomieścić nawet 12 tysięcy widzów.</w:t>
      </w:r>
    </w:p>
    <w:p w14:paraId="03038ACC" w14:textId="77777777" w:rsidR="00C44961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</w:p>
    <w:p w14:paraId="4F1AC204" w14:textId="0912EF2B" w:rsidR="0014757D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  <w:r w:rsidRPr="00C44961">
        <w:rPr>
          <w:rFonts w:cstheme="minorHAnsi"/>
          <w:bCs/>
          <w:sz w:val="24"/>
          <w:szCs w:val="24"/>
          <w:lang w:val="tr-TR"/>
        </w:rPr>
        <w:t>Perge słynęło również z wysokiego poziomu sztuki rzeźbiars</w:t>
      </w:r>
      <w:r w:rsidR="00895643">
        <w:rPr>
          <w:rFonts w:cstheme="minorHAnsi"/>
          <w:bCs/>
          <w:sz w:val="24"/>
          <w:szCs w:val="24"/>
          <w:lang w:val="tr-TR"/>
        </w:rPr>
        <w:t>kiej w czasach rzymskich oraz z </w:t>
      </w:r>
      <w:r w:rsidRPr="00C44961">
        <w:rPr>
          <w:rFonts w:cstheme="minorHAnsi"/>
          <w:bCs/>
          <w:sz w:val="24"/>
          <w:szCs w:val="24"/>
          <w:lang w:val="tr-TR"/>
        </w:rPr>
        <w:t>wyjątkowej roli kobiet w administracji miejskiej. Mias</w:t>
      </w:r>
      <w:r w:rsidR="00895643">
        <w:rPr>
          <w:rFonts w:cstheme="minorHAnsi"/>
          <w:bCs/>
          <w:sz w:val="24"/>
          <w:szCs w:val="24"/>
          <w:lang w:val="tr-TR"/>
        </w:rPr>
        <w:t>to jest także ważnym punktem na </w:t>
      </w:r>
      <w:r w:rsidRPr="00C44961">
        <w:rPr>
          <w:rFonts w:cstheme="minorHAnsi"/>
          <w:bCs/>
          <w:sz w:val="24"/>
          <w:szCs w:val="24"/>
          <w:lang w:val="tr-TR"/>
        </w:rPr>
        <w:t xml:space="preserve">trasie Szlaku św. Pawła. </w:t>
      </w:r>
      <w:r w:rsidR="00232D4E" w:rsidRPr="00227AB1">
        <w:rPr>
          <w:rFonts w:cstheme="minorHAnsi"/>
          <w:bCs/>
          <w:sz w:val="24"/>
          <w:szCs w:val="24"/>
          <w:lang w:val="tr-TR"/>
        </w:rPr>
        <w:t>Trasa prowadz</w:t>
      </w:r>
      <w:proofErr w:type="spellStart"/>
      <w:r w:rsidR="00232D4E" w:rsidRPr="00227AB1">
        <w:rPr>
          <w:rFonts w:cstheme="minorHAnsi"/>
          <w:bCs/>
          <w:sz w:val="24"/>
          <w:szCs w:val="24"/>
        </w:rPr>
        <w:t>ąca</w:t>
      </w:r>
      <w:proofErr w:type="spellEnd"/>
      <w:r w:rsidRPr="00C44961">
        <w:rPr>
          <w:rFonts w:cstheme="minorHAnsi"/>
          <w:bCs/>
          <w:sz w:val="24"/>
          <w:szCs w:val="24"/>
          <w:lang w:val="tr-TR"/>
        </w:rPr>
        <w:t xml:space="preserve"> przez starożytną Pamfilię kończy się w Side – niegdyś jednym z najważniejszych portów regionu. Spacerując wśród monumentalnych ruin, można podziwiać m.in. słynną Świątynię Apollina, </w:t>
      </w:r>
      <w:r w:rsidR="002521CE">
        <w:rPr>
          <w:rFonts w:cstheme="minorHAnsi"/>
          <w:bCs/>
          <w:sz w:val="24"/>
          <w:szCs w:val="24"/>
          <w:lang w:val="tr-TR"/>
        </w:rPr>
        <w:t xml:space="preserve">która </w:t>
      </w:r>
      <w:r w:rsidR="002521CE" w:rsidRPr="00C44961">
        <w:rPr>
          <w:rFonts w:cstheme="minorHAnsi"/>
          <w:bCs/>
          <w:sz w:val="24"/>
          <w:szCs w:val="24"/>
          <w:lang w:val="tr-TR"/>
        </w:rPr>
        <w:t>s</w:t>
      </w:r>
      <w:r w:rsidR="002521CE">
        <w:rPr>
          <w:rFonts w:cstheme="minorHAnsi"/>
          <w:bCs/>
          <w:sz w:val="24"/>
          <w:szCs w:val="24"/>
          <w:lang w:val="tr-TR"/>
        </w:rPr>
        <w:t xml:space="preserve">pektakularnie prezentuje się </w:t>
      </w:r>
      <w:r w:rsidR="005F1B5B">
        <w:rPr>
          <w:rFonts w:cstheme="minorHAnsi"/>
          <w:bCs/>
          <w:sz w:val="24"/>
          <w:szCs w:val="24"/>
          <w:lang w:val="tr-TR"/>
        </w:rPr>
        <w:t>o </w:t>
      </w:r>
      <w:r w:rsidR="00BA07B8">
        <w:rPr>
          <w:rFonts w:cstheme="minorHAnsi"/>
          <w:bCs/>
          <w:sz w:val="24"/>
          <w:szCs w:val="24"/>
          <w:lang w:val="tr-TR"/>
        </w:rPr>
        <w:t>z</w:t>
      </w:r>
      <w:r w:rsidR="002521CE">
        <w:rPr>
          <w:rFonts w:cstheme="minorHAnsi"/>
          <w:bCs/>
          <w:sz w:val="24"/>
          <w:szCs w:val="24"/>
          <w:lang w:val="tr-TR"/>
        </w:rPr>
        <w:t xml:space="preserve">achodzie słońca, będąc </w:t>
      </w:r>
      <w:r w:rsidR="00BA07B8">
        <w:rPr>
          <w:rFonts w:cstheme="minorHAnsi"/>
          <w:bCs/>
          <w:sz w:val="24"/>
          <w:szCs w:val="24"/>
          <w:lang w:val="tr-TR"/>
        </w:rPr>
        <w:t>jednym</w:t>
      </w:r>
      <w:r w:rsidRPr="00C44961">
        <w:rPr>
          <w:rFonts w:cstheme="minorHAnsi"/>
          <w:bCs/>
          <w:sz w:val="24"/>
          <w:szCs w:val="24"/>
          <w:lang w:val="tr-TR"/>
        </w:rPr>
        <w:t xml:space="preserve"> z najbardziej rozpoznawalnych symboli </w:t>
      </w:r>
      <w:r w:rsidR="0014757D" w:rsidRPr="009C66BA">
        <w:rPr>
          <w:rFonts w:cstheme="minorHAnsi"/>
          <w:bCs/>
          <w:sz w:val="24"/>
          <w:szCs w:val="24"/>
          <w:lang w:val="tr-TR"/>
        </w:rPr>
        <w:t>regionu</w:t>
      </w:r>
      <w:r w:rsidR="0014757D">
        <w:rPr>
          <w:rFonts w:cstheme="minorHAnsi"/>
          <w:bCs/>
          <w:sz w:val="24"/>
          <w:szCs w:val="24"/>
          <w:lang w:val="tr-TR"/>
        </w:rPr>
        <w:t xml:space="preserve"> </w:t>
      </w:r>
      <w:r w:rsidRPr="00C44961">
        <w:rPr>
          <w:rFonts w:cstheme="minorHAnsi"/>
          <w:bCs/>
          <w:sz w:val="24"/>
          <w:szCs w:val="24"/>
          <w:lang w:val="tr-TR"/>
        </w:rPr>
        <w:t>Antalyi.</w:t>
      </w:r>
    </w:p>
    <w:p w14:paraId="57FC0912" w14:textId="77777777" w:rsidR="00C44961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lang w:val="tr-TR"/>
        </w:rPr>
      </w:pPr>
    </w:p>
    <w:p w14:paraId="7AF4CCBB" w14:textId="77777777" w:rsidR="00C44961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  <w:lang w:val="tr-TR"/>
        </w:rPr>
      </w:pPr>
      <w:r>
        <w:rPr>
          <w:rFonts w:cstheme="minorHAnsi"/>
          <w:b/>
          <w:bCs/>
          <w:sz w:val="24"/>
          <w:szCs w:val="24"/>
          <w:lang w:val="tr-TR"/>
        </w:rPr>
        <w:t>Magia starożytności po zmroku</w:t>
      </w:r>
    </w:p>
    <w:p w14:paraId="1C5F0FEE" w14:textId="44CA2A89" w:rsidR="00C44961" w:rsidRPr="00C44961" w:rsidRDefault="0014757D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  <w:r w:rsidRPr="00227AB1">
        <w:rPr>
          <w:rFonts w:cstheme="minorHAnsi"/>
          <w:bCs/>
          <w:sz w:val="24"/>
          <w:szCs w:val="24"/>
          <w:lang w:val="tr-TR"/>
        </w:rPr>
        <w:t xml:space="preserve">Największą zaletą zwiedzania starożytnych miast w </w:t>
      </w:r>
      <w:r w:rsidR="005A2678" w:rsidRPr="005F1B5B">
        <w:rPr>
          <w:rFonts w:cstheme="minorHAnsi"/>
          <w:bCs/>
          <w:sz w:val="24"/>
          <w:szCs w:val="24"/>
          <w:lang w:val="tr-TR"/>
        </w:rPr>
        <w:t>regionie</w:t>
      </w:r>
      <w:r w:rsidR="005A2678">
        <w:rPr>
          <w:rFonts w:cstheme="minorHAnsi"/>
          <w:bCs/>
          <w:sz w:val="24"/>
          <w:szCs w:val="24"/>
          <w:lang w:val="tr-TR"/>
        </w:rPr>
        <w:t xml:space="preserve"> </w:t>
      </w:r>
      <w:r w:rsidRPr="00227AB1">
        <w:rPr>
          <w:rFonts w:cstheme="minorHAnsi"/>
          <w:bCs/>
          <w:sz w:val="24"/>
          <w:szCs w:val="24"/>
          <w:lang w:val="tr-TR"/>
        </w:rPr>
        <w:t xml:space="preserve">Antalyi </w:t>
      </w:r>
      <w:r w:rsidR="00FE6B2C" w:rsidRPr="00227AB1">
        <w:rPr>
          <w:rFonts w:cstheme="minorHAnsi"/>
          <w:bCs/>
          <w:sz w:val="24"/>
          <w:szCs w:val="24"/>
          <w:lang w:val="tr-TR"/>
        </w:rPr>
        <w:t>w sezonie letnim</w:t>
      </w:r>
      <w:r w:rsidRPr="00227AB1">
        <w:rPr>
          <w:rFonts w:cstheme="minorHAnsi"/>
          <w:bCs/>
          <w:sz w:val="24"/>
          <w:szCs w:val="24"/>
          <w:lang w:val="tr-TR"/>
        </w:rPr>
        <w:t xml:space="preserve"> jest to, że nie trzeba się </w:t>
      </w:r>
      <w:r w:rsidR="009C66BA" w:rsidRPr="00227AB1">
        <w:rPr>
          <w:rFonts w:cstheme="minorHAnsi"/>
          <w:bCs/>
          <w:sz w:val="24"/>
          <w:szCs w:val="24"/>
          <w:lang w:val="tr-TR"/>
        </w:rPr>
        <w:t xml:space="preserve">spieszyć. </w:t>
      </w:r>
      <w:r w:rsidR="00C44961" w:rsidRPr="00227AB1">
        <w:rPr>
          <w:rFonts w:cstheme="minorHAnsi"/>
          <w:bCs/>
          <w:sz w:val="24"/>
          <w:szCs w:val="24"/>
          <w:lang w:val="tr-TR"/>
        </w:rPr>
        <w:t xml:space="preserve">W ramach </w:t>
      </w:r>
      <w:r w:rsidR="00BF7419" w:rsidRPr="00227AB1">
        <w:rPr>
          <w:rFonts w:cstheme="minorHAnsi"/>
          <w:bCs/>
          <w:sz w:val="24"/>
          <w:szCs w:val="24"/>
          <w:lang w:val="tr-TR"/>
        </w:rPr>
        <w:t>projektu</w:t>
      </w:r>
      <w:r w:rsidR="00C44961" w:rsidRPr="00227AB1">
        <w:rPr>
          <w:rFonts w:cstheme="minorHAnsi"/>
          <w:bCs/>
          <w:sz w:val="24"/>
          <w:szCs w:val="24"/>
          <w:lang w:val="tr-TR"/>
        </w:rPr>
        <w:t xml:space="preserve"> </w:t>
      </w:r>
      <w:r w:rsidR="00BF7419" w:rsidRPr="00227AB1">
        <w:rPr>
          <w:rFonts w:cstheme="minorHAnsi"/>
          <w:bCs/>
          <w:sz w:val="24"/>
          <w:szCs w:val="24"/>
          <w:lang w:val="tr-TR"/>
        </w:rPr>
        <w:t xml:space="preserve">„Noce w Muzeach” </w:t>
      </w:r>
      <w:r w:rsidR="00C44961" w:rsidRPr="00227AB1">
        <w:rPr>
          <w:rFonts w:cstheme="minorHAnsi"/>
          <w:bCs/>
          <w:sz w:val="24"/>
          <w:szCs w:val="24"/>
          <w:lang w:val="tr-TR"/>
        </w:rPr>
        <w:t>wybrane stanowiska archeologiczne pozostają otwarte do późnych godz</w:t>
      </w:r>
      <w:r w:rsidR="00430E36" w:rsidRPr="00227AB1">
        <w:rPr>
          <w:rFonts w:cstheme="minorHAnsi"/>
          <w:bCs/>
          <w:sz w:val="24"/>
          <w:szCs w:val="24"/>
          <w:lang w:val="tr-TR"/>
        </w:rPr>
        <w:t xml:space="preserve">in wieczornych. Aspendos, </w:t>
      </w:r>
      <w:r w:rsidR="00BF7419" w:rsidRPr="00227AB1">
        <w:rPr>
          <w:rFonts w:cstheme="minorHAnsi"/>
          <w:bCs/>
          <w:sz w:val="24"/>
          <w:szCs w:val="24"/>
          <w:lang w:val="tr-TR"/>
        </w:rPr>
        <w:t>Patarę</w:t>
      </w:r>
      <w:r w:rsidR="00C44961" w:rsidRPr="00227AB1">
        <w:rPr>
          <w:rFonts w:cstheme="minorHAnsi"/>
          <w:bCs/>
          <w:sz w:val="24"/>
          <w:szCs w:val="24"/>
          <w:lang w:val="tr-TR"/>
        </w:rPr>
        <w:t xml:space="preserve"> i Side można </w:t>
      </w:r>
      <w:r w:rsidR="00C44961" w:rsidRPr="00F474DA">
        <w:rPr>
          <w:rFonts w:cstheme="minorHAnsi"/>
          <w:bCs/>
          <w:sz w:val="24"/>
          <w:szCs w:val="24"/>
          <w:lang w:val="tr-TR"/>
        </w:rPr>
        <w:t xml:space="preserve">zwiedzać </w:t>
      </w:r>
      <w:r w:rsidR="00C44961" w:rsidRPr="00227AB1">
        <w:rPr>
          <w:rFonts w:cstheme="minorHAnsi"/>
          <w:bCs/>
          <w:sz w:val="24"/>
          <w:szCs w:val="24"/>
          <w:lang w:val="tr-TR"/>
        </w:rPr>
        <w:t xml:space="preserve">nawet do godziny 22:00, natomiast Perge, Myra oraz </w:t>
      </w:r>
      <w:r w:rsidR="00895643" w:rsidRPr="00227AB1">
        <w:rPr>
          <w:rFonts w:cstheme="minorHAnsi"/>
          <w:bCs/>
          <w:sz w:val="24"/>
          <w:szCs w:val="24"/>
          <w:lang w:val="tr-TR"/>
        </w:rPr>
        <w:t>Muzeum Archeologiczne w Side są </w:t>
      </w:r>
      <w:r w:rsidR="00C44961" w:rsidRPr="00227AB1">
        <w:rPr>
          <w:rFonts w:cstheme="minorHAnsi"/>
          <w:bCs/>
          <w:sz w:val="24"/>
          <w:szCs w:val="24"/>
          <w:lang w:val="tr-TR"/>
        </w:rPr>
        <w:t xml:space="preserve">dostępne dla odwiedzających do godziny 21:00. </w:t>
      </w:r>
      <w:r w:rsidR="00F474DA">
        <w:rPr>
          <w:rFonts w:cstheme="minorHAnsi"/>
          <w:bCs/>
          <w:sz w:val="24"/>
          <w:szCs w:val="24"/>
          <w:lang w:val="tr-TR"/>
        </w:rPr>
        <w:t xml:space="preserve">W nadchodzących latach </w:t>
      </w:r>
      <w:r w:rsidR="00227AB1" w:rsidRPr="00F474DA">
        <w:rPr>
          <w:rFonts w:cstheme="minorHAnsi"/>
          <w:bCs/>
          <w:sz w:val="24"/>
          <w:szCs w:val="24"/>
          <w:lang w:val="tr-TR"/>
        </w:rPr>
        <w:t>program ten</w:t>
      </w:r>
      <w:r w:rsidR="00227AB1">
        <w:rPr>
          <w:rFonts w:cstheme="minorHAnsi"/>
          <w:bCs/>
          <w:sz w:val="24"/>
          <w:szCs w:val="24"/>
          <w:lang w:val="tr-TR"/>
        </w:rPr>
        <w:t xml:space="preserve"> </w:t>
      </w:r>
      <w:r w:rsidR="00C44961" w:rsidRPr="00227AB1">
        <w:rPr>
          <w:rFonts w:cstheme="minorHAnsi"/>
          <w:bCs/>
          <w:sz w:val="24"/>
          <w:szCs w:val="24"/>
          <w:lang w:val="tr-TR"/>
        </w:rPr>
        <w:t xml:space="preserve">ma być jeszcze bardziej </w:t>
      </w:r>
      <w:r w:rsidR="00BF7419" w:rsidRPr="00227AB1">
        <w:rPr>
          <w:rFonts w:cstheme="minorHAnsi"/>
          <w:bCs/>
          <w:sz w:val="24"/>
          <w:szCs w:val="24"/>
          <w:lang w:val="tr-TR"/>
        </w:rPr>
        <w:t>rozbudowany</w:t>
      </w:r>
      <w:r w:rsidR="00C44961" w:rsidRPr="00227AB1">
        <w:rPr>
          <w:rFonts w:cstheme="minorHAnsi"/>
          <w:bCs/>
          <w:sz w:val="24"/>
          <w:szCs w:val="24"/>
          <w:lang w:val="tr-TR"/>
        </w:rPr>
        <w:t>.</w:t>
      </w:r>
    </w:p>
    <w:p w14:paraId="05F2E9D1" w14:textId="77777777" w:rsidR="00C44961" w:rsidRPr="00C44961" w:rsidRDefault="00C44961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</w:p>
    <w:p w14:paraId="00A9636A" w14:textId="349CDFB4" w:rsidR="0014757D" w:rsidRPr="00430E36" w:rsidRDefault="00FE6B2C" w:rsidP="00C449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  <w:lang w:val="tr-TR"/>
        </w:rPr>
      </w:pPr>
      <w:r w:rsidRPr="005F1B5B">
        <w:rPr>
          <w:rFonts w:cstheme="minorHAnsi"/>
          <w:bCs/>
          <w:sz w:val="24"/>
          <w:szCs w:val="24"/>
          <w:lang w:val="tr-TR"/>
        </w:rPr>
        <w:t>Region Antalyi</w:t>
      </w:r>
      <w:r w:rsidR="00C44961" w:rsidRPr="005F1B5B">
        <w:rPr>
          <w:rFonts w:cstheme="minorHAnsi"/>
          <w:bCs/>
          <w:sz w:val="24"/>
          <w:szCs w:val="24"/>
          <w:lang w:val="tr-TR"/>
        </w:rPr>
        <w:t xml:space="preserve"> to miej</w:t>
      </w:r>
      <w:r w:rsidR="00430E36" w:rsidRPr="005F1B5B">
        <w:rPr>
          <w:rFonts w:cstheme="minorHAnsi"/>
          <w:bCs/>
          <w:sz w:val="24"/>
          <w:szCs w:val="24"/>
          <w:lang w:val="tr-TR"/>
        </w:rPr>
        <w:t xml:space="preserve">sce, w którym historia i </w:t>
      </w:r>
      <w:r w:rsidR="002521CE" w:rsidRPr="005F1B5B">
        <w:rPr>
          <w:rFonts w:cstheme="minorHAnsi"/>
          <w:bCs/>
          <w:sz w:val="24"/>
          <w:szCs w:val="24"/>
          <w:lang w:val="tr-TR"/>
        </w:rPr>
        <w:t xml:space="preserve">przyroda </w:t>
      </w:r>
      <w:r w:rsidR="00C44961" w:rsidRPr="005F1B5B">
        <w:rPr>
          <w:rFonts w:cstheme="minorHAnsi"/>
          <w:bCs/>
          <w:sz w:val="24"/>
          <w:szCs w:val="24"/>
          <w:lang w:val="tr-TR"/>
        </w:rPr>
        <w:t xml:space="preserve">tworzą niezwykłą całość. Dzięki bogactwu zabytków i wyjątkowej atmosferze </w:t>
      </w:r>
      <w:r w:rsidR="00227AB1" w:rsidRPr="005F1B5B">
        <w:rPr>
          <w:rFonts w:cstheme="minorHAnsi"/>
          <w:bCs/>
          <w:sz w:val="24"/>
          <w:szCs w:val="24"/>
          <w:lang w:val="tr-TR"/>
        </w:rPr>
        <w:t xml:space="preserve">oferuje on </w:t>
      </w:r>
      <w:r w:rsidR="00C44961" w:rsidRPr="005F1B5B">
        <w:rPr>
          <w:rFonts w:cstheme="minorHAnsi"/>
          <w:bCs/>
          <w:sz w:val="24"/>
          <w:szCs w:val="24"/>
          <w:lang w:val="tr-TR"/>
        </w:rPr>
        <w:t>po</w:t>
      </w:r>
      <w:r w:rsidR="00F474DA" w:rsidRPr="005F1B5B">
        <w:rPr>
          <w:rFonts w:cstheme="minorHAnsi"/>
          <w:bCs/>
          <w:sz w:val="24"/>
          <w:szCs w:val="24"/>
          <w:lang w:val="tr-TR"/>
        </w:rPr>
        <w:t>dróż w czasie, pozwalając odkrywać</w:t>
      </w:r>
      <w:r w:rsidR="00C44961" w:rsidRPr="005F1B5B">
        <w:rPr>
          <w:rFonts w:cstheme="minorHAnsi"/>
          <w:bCs/>
          <w:sz w:val="24"/>
          <w:szCs w:val="24"/>
          <w:lang w:val="tr-TR"/>
        </w:rPr>
        <w:t xml:space="preserve"> dziedzictwo cywilizacji, które przez tysiąclecia kształtowały kulturę całego </w:t>
      </w:r>
      <w:r w:rsidR="00E34775" w:rsidRPr="005F1B5B">
        <w:rPr>
          <w:rFonts w:cstheme="minorHAnsi"/>
          <w:bCs/>
          <w:sz w:val="24"/>
          <w:szCs w:val="24"/>
          <w:lang w:val="tr-TR"/>
        </w:rPr>
        <w:t>obszaru</w:t>
      </w:r>
      <w:r w:rsidR="00C44961" w:rsidRPr="005F1B5B">
        <w:rPr>
          <w:rFonts w:cstheme="minorHAnsi"/>
          <w:bCs/>
          <w:sz w:val="24"/>
          <w:szCs w:val="24"/>
          <w:lang w:val="tr-TR"/>
        </w:rPr>
        <w:t xml:space="preserve"> Morza Śródziemnego.</w:t>
      </w:r>
    </w:p>
    <w:p w14:paraId="5C1D1D03" w14:textId="77777777" w:rsidR="005A15E4" w:rsidRPr="003336E3" w:rsidRDefault="005A15E4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3EED39B" w14:textId="77777777" w:rsidR="0078606F" w:rsidRPr="0060336F" w:rsidRDefault="0078606F" w:rsidP="007860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5C38C124" w14:textId="77777777" w:rsidR="0078606F" w:rsidRPr="0060336F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8566822" w14:textId="77777777" w:rsidR="0078606F" w:rsidRPr="000F58FE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0F58FE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0F58FE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1" w:history="1">
        <w:r w:rsidRPr="000F58FE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75E5A2F6" w14:textId="77777777" w:rsidR="0078606F" w:rsidRPr="00B04861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5A9A391" w14:textId="77777777" w:rsidR="00B4254B" w:rsidRPr="00B4254B" w:rsidRDefault="00B4254B" w:rsidP="00D46D0F">
      <w:pPr>
        <w:spacing w:line="276" w:lineRule="auto"/>
        <w:jc w:val="both"/>
        <w:rPr>
          <w:sz w:val="24"/>
          <w:szCs w:val="24"/>
        </w:rPr>
      </w:pPr>
    </w:p>
    <w:sectPr w:rsidR="00B4254B" w:rsidRPr="00B4254B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BA166" w14:textId="77777777" w:rsidR="00130FB6" w:rsidRDefault="00130FB6">
      <w:pPr>
        <w:spacing w:after="0" w:line="240" w:lineRule="auto"/>
      </w:pPr>
      <w:r>
        <w:separator/>
      </w:r>
    </w:p>
  </w:endnote>
  <w:endnote w:type="continuationSeparator" w:id="0">
    <w:p w14:paraId="3E11CAE8" w14:textId="77777777" w:rsidR="00130FB6" w:rsidRDefault="0013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403E3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7C35E62A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3ACBDD22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9EF2F34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46969" w14:textId="77777777" w:rsidR="00130FB6" w:rsidRDefault="00130FB6">
      <w:pPr>
        <w:spacing w:after="0" w:line="240" w:lineRule="auto"/>
      </w:pPr>
      <w:r>
        <w:separator/>
      </w:r>
    </w:p>
  </w:footnote>
  <w:footnote w:type="continuationSeparator" w:id="0">
    <w:p w14:paraId="49BC54E9" w14:textId="77777777" w:rsidR="00130FB6" w:rsidRDefault="0013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A1E13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3C88B1D" wp14:editId="1F8DBDAA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90C3A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73AF9897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27DC368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1DBE2BA6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39D41F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2A68DCF" w14:textId="77777777" w:rsidR="005F1B5B" w:rsidRDefault="005F1B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62F97A13" w14:textId="62DFE6D7"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5F1B5B">
      <w:rPr>
        <w:color w:val="000000"/>
      </w:rPr>
      <w:t>20</w:t>
    </w:r>
    <w:r w:rsidR="0044537B">
      <w:rPr>
        <w:color w:val="000000"/>
      </w:rPr>
      <w:t>.04.2026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7CD0BB6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57C0D"/>
    <w:rsid w:val="00085F3D"/>
    <w:rsid w:val="000A2CDC"/>
    <w:rsid w:val="000A769C"/>
    <w:rsid w:val="000D66BA"/>
    <w:rsid w:val="000F038E"/>
    <w:rsid w:val="000F19DF"/>
    <w:rsid w:val="000F586B"/>
    <w:rsid w:val="000F58FE"/>
    <w:rsid w:val="000F7EAB"/>
    <w:rsid w:val="00113296"/>
    <w:rsid w:val="00115344"/>
    <w:rsid w:val="00125C6B"/>
    <w:rsid w:val="00130FB6"/>
    <w:rsid w:val="00135753"/>
    <w:rsid w:val="0014757D"/>
    <w:rsid w:val="001567C9"/>
    <w:rsid w:val="00192E0B"/>
    <w:rsid w:val="001A1C43"/>
    <w:rsid w:val="001F677F"/>
    <w:rsid w:val="00203555"/>
    <w:rsid w:val="00227AB1"/>
    <w:rsid w:val="00232D4E"/>
    <w:rsid w:val="002521CE"/>
    <w:rsid w:val="00275395"/>
    <w:rsid w:val="0028109B"/>
    <w:rsid w:val="002934BE"/>
    <w:rsid w:val="00293A7A"/>
    <w:rsid w:val="00297488"/>
    <w:rsid w:val="002B4AF9"/>
    <w:rsid w:val="002B5543"/>
    <w:rsid w:val="002B7FDD"/>
    <w:rsid w:val="002E1384"/>
    <w:rsid w:val="002E1DE8"/>
    <w:rsid w:val="00302B9D"/>
    <w:rsid w:val="003168E2"/>
    <w:rsid w:val="00332252"/>
    <w:rsid w:val="003336E3"/>
    <w:rsid w:val="0033610B"/>
    <w:rsid w:val="00336934"/>
    <w:rsid w:val="0034079B"/>
    <w:rsid w:val="00343FC5"/>
    <w:rsid w:val="00367448"/>
    <w:rsid w:val="003761F9"/>
    <w:rsid w:val="00376BC3"/>
    <w:rsid w:val="003819A7"/>
    <w:rsid w:val="00395638"/>
    <w:rsid w:val="003C09BA"/>
    <w:rsid w:val="003D6C46"/>
    <w:rsid w:val="003E0FC8"/>
    <w:rsid w:val="003E4909"/>
    <w:rsid w:val="003F41D5"/>
    <w:rsid w:val="004122D6"/>
    <w:rsid w:val="0043098B"/>
    <w:rsid w:val="00430E36"/>
    <w:rsid w:val="0044537B"/>
    <w:rsid w:val="004830A8"/>
    <w:rsid w:val="00483E3E"/>
    <w:rsid w:val="0049125D"/>
    <w:rsid w:val="004A283D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93F5A"/>
    <w:rsid w:val="005A15E4"/>
    <w:rsid w:val="005A2678"/>
    <w:rsid w:val="005A4E2A"/>
    <w:rsid w:val="005C48A3"/>
    <w:rsid w:val="005D0819"/>
    <w:rsid w:val="005F1A4F"/>
    <w:rsid w:val="005F1B5B"/>
    <w:rsid w:val="006114F5"/>
    <w:rsid w:val="00656F3D"/>
    <w:rsid w:val="00677DA0"/>
    <w:rsid w:val="0068243F"/>
    <w:rsid w:val="006967DD"/>
    <w:rsid w:val="00696E7B"/>
    <w:rsid w:val="006A3070"/>
    <w:rsid w:val="006A3DF1"/>
    <w:rsid w:val="006A5471"/>
    <w:rsid w:val="006B775C"/>
    <w:rsid w:val="006D680D"/>
    <w:rsid w:val="006D6B9F"/>
    <w:rsid w:val="0070502A"/>
    <w:rsid w:val="00705210"/>
    <w:rsid w:val="00707149"/>
    <w:rsid w:val="00735399"/>
    <w:rsid w:val="00761851"/>
    <w:rsid w:val="00763291"/>
    <w:rsid w:val="00764ADB"/>
    <w:rsid w:val="00777E5E"/>
    <w:rsid w:val="0078606F"/>
    <w:rsid w:val="00793E00"/>
    <w:rsid w:val="007A048A"/>
    <w:rsid w:val="007A08BC"/>
    <w:rsid w:val="007D12F5"/>
    <w:rsid w:val="00806B57"/>
    <w:rsid w:val="008108E3"/>
    <w:rsid w:val="008224FE"/>
    <w:rsid w:val="00884BB1"/>
    <w:rsid w:val="00895643"/>
    <w:rsid w:val="008F74E6"/>
    <w:rsid w:val="0090057E"/>
    <w:rsid w:val="0091259C"/>
    <w:rsid w:val="00914A15"/>
    <w:rsid w:val="00915D08"/>
    <w:rsid w:val="00916ACE"/>
    <w:rsid w:val="009252FF"/>
    <w:rsid w:val="00942908"/>
    <w:rsid w:val="00946AF0"/>
    <w:rsid w:val="00961C76"/>
    <w:rsid w:val="0096628E"/>
    <w:rsid w:val="009807E6"/>
    <w:rsid w:val="009924C3"/>
    <w:rsid w:val="00996B9C"/>
    <w:rsid w:val="009C66BA"/>
    <w:rsid w:val="009C6DA5"/>
    <w:rsid w:val="009D3397"/>
    <w:rsid w:val="009D4480"/>
    <w:rsid w:val="00A06958"/>
    <w:rsid w:val="00A249E3"/>
    <w:rsid w:val="00A334F6"/>
    <w:rsid w:val="00A442A7"/>
    <w:rsid w:val="00A527A2"/>
    <w:rsid w:val="00A75F73"/>
    <w:rsid w:val="00B13A6C"/>
    <w:rsid w:val="00B350D3"/>
    <w:rsid w:val="00B4254B"/>
    <w:rsid w:val="00B5229F"/>
    <w:rsid w:val="00B538B0"/>
    <w:rsid w:val="00B66E47"/>
    <w:rsid w:val="00BA07B8"/>
    <w:rsid w:val="00BA14EA"/>
    <w:rsid w:val="00BB05DA"/>
    <w:rsid w:val="00BE624D"/>
    <w:rsid w:val="00BF71B2"/>
    <w:rsid w:val="00BF7419"/>
    <w:rsid w:val="00C046D8"/>
    <w:rsid w:val="00C16FF0"/>
    <w:rsid w:val="00C44961"/>
    <w:rsid w:val="00C50EC0"/>
    <w:rsid w:val="00C63F33"/>
    <w:rsid w:val="00C719E4"/>
    <w:rsid w:val="00CC141C"/>
    <w:rsid w:val="00CC1963"/>
    <w:rsid w:val="00CC2D46"/>
    <w:rsid w:val="00CD28A6"/>
    <w:rsid w:val="00CF3942"/>
    <w:rsid w:val="00CF3CD0"/>
    <w:rsid w:val="00D21C52"/>
    <w:rsid w:val="00D333AE"/>
    <w:rsid w:val="00D40C84"/>
    <w:rsid w:val="00D46D0F"/>
    <w:rsid w:val="00DA711D"/>
    <w:rsid w:val="00DD3E6C"/>
    <w:rsid w:val="00DE3200"/>
    <w:rsid w:val="00E00290"/>
    <w:rsid w:val="00E34775"/>
    <w:rsid w:val="00E67FF7"/>
    <w:rsid w:val="00E77C38"/>
    <w:rsid w:val="00E85912"/>
    <w:rsid w:val="00E92EDF"/>
    <w:rsid w:val="00E950C9"/>
    <w:rsid w:val="00EB1283"/>
    <w:rsid w:val="00EC0BF5"/>
    <w:rsid w:val="00EC738E"/>
    <w:rsid w:val="00ED2308"/>
    <w:rsid w:val="00ED4CF3"/>
    <w:rsid w:val="00ED5320"/>
    <w:rsid w:val="00ED77E1"/>
    <w:rsid w:val="00F27B1D"/>
    <w:rsid w:val="00F474DA"/>
    <w:rsid w:val="00F52AE4"/>
    <w:rsid w:val="00FB46B8"/>
    <w:rsid w:val="00FC6723"/>
    <w:rsid w:val="00FD3383"/>
    <w:rsid w:val="00FD6A52"/>
    <w:rsid w:val="00FE6B2C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8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961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E6B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961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E6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.potocka@synertime.pl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Buleuterion&amp;oq=Bouleuterion&amp;gs_lcrp=EgZjaHJvbWUyBggAEEUYOTILCAEQABgKGAsYgAQyCwgCEAAYChgLGIAEMgYIAxAAGB4yBggEEAAYHjIGCAUQABgeMgYIBhAAGB4yBggHEAAYHjIGCAgQABgeMgYICRAAGB7SAQg4OThqMGoxNagCALACAA&amp;sourceid=chrome&amp;ie=UTF-8&amp;ved=2ahUKEwiG--SGu_KTAxUCKRAIHbyFCh4QgK4QegYIAQgAEA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467F0D-5D2D-426A-9574-40929AE2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2026-04-20T08:14:00Z</dcterms:created>
  <dcterms:modified xsi:type="dcterms:W3CDTF">2026-04-20T08:14:00Z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