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9C" w:rsidRPr="004122D6" w:rsidRDefault="0091259C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40" w:lineRule="auto"/>
        <w:rPr>
          <w:rFonts w:cstheme="minorHAnsi"/>
          <w:b/>
          <w:bCs/>
          <w:sz w:val="24"/>
          <w:szCs w:val="24"/>
          <w:lang w:val="tr-TR"/>
        </w:rPr>
      </w:pPr>
      <w:bookmarkStart w:id="0" w:name="_GoBack"/>
      <w:bookmarkEnd w:id="0"/>
    </w:p>
    <w:p w:rsidR="0044537B" w:rsidRDefault="00B4254B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Podróż</w:t>
      </w:r>
      <w:r w:rsidR="006A3070" w:rsidRPr="006A3070">
        <w:rPr>
          <w:rFonts w:cstheme="minorHAnsi"/>
          <w:b/>
          <w:bCs/>
          <w:sz w:val="28"/>
          <w:szCs w:val="28"/>
        </w:rPr>
        <w:t xml:space="preserve"> do </w:t>
      </w:r>
      <w:proofErr w:type="spellStart"/>
      <w:r w:rsidR="006A3070" w:rsidRPr="006A3070">
        <w:rPr>
          <w:rFonts w:cstheme="minorHAnsi"/>
          <w:b/>
          <w:bCs/>
          <w:sz w:val="28"/>
          <w:szCs w:val="28"/>
        </w:rPr>
        <w:t>Marmaris</w:t>
      </w:r>
      <w:proofErr w:type="spellEnd"/>
      <w:r w:rsidR="006A3070" w:rsidRPr="006A3070">
        <w:rPr>
          <w:rFonts w:cstheme="minorHAnsi"/>
          <w:b/>
          <w:bCs/>
          <w:sz w:val="28"/>
          <w:szCs w:val="28"/>
        </w:rPr>
        <w:t xml:space="preserve">: </w:t>
      </w:r>
      <w:r w:rsidR="006A3070">
        <w:rPr>
          <w:rFonts w:cstheme="minorHAnsi"/>
          <w:b/>
          <w:bCs/>
          <w:sz w:val="28"/>
          <w:szCs w:val="28"/>
        </w:rPr>
        <w:br/>
      </w:r>
      <w:r w:rsidR="006A3070" w:rsidRPr="006A3070">
        <w:rPr>
          <w:rFonts w:cstheme="minorHAnsi"/>
          <w:b/>
          <w:bCs/>
          <w:sz w:val="28"/>
          <w:szCs w:val="28"/>
        </w:rPr>
        <w:t xml:space="preserve">wakacje </w:t>
      </w:r>
      <w:r w:rsidR="006A3070">
        <w:rPr>
          <w:rFonts w:cstheme="minorHAnsi"/>
          <w:b/>
          <w:bCs/>
          <w:sz w:val="28"/>
          <w:szCs w:val="28"/>
        </w:rPr>
        <w:t xml:space="preserve">marzeń </w:t>
      </w:r>
      <w:r w:rsidR="006A3070" w:rsidRPr="006A3070">
        <w:rPr>
          <w:rFonts w:cstheme="minorHAnsi"/>
          <w:b/>
          <w:bCs/>
          <w:sz w:val="28"/>
          <w:szCs w:val="28"/>
        </w:rPr>
        <w:t>na tureckim wybrzeżu Morza Egejskiego</w:t>
      </w:r>
    </w:p>
    <w:p w:rsidR="006A3070" w:rsidRPr="005C48A3" w:rsidRDefault="006A3070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:rsidR="002E1384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  <w:bookmarkStart w:id="1" w:name="_heading=h.gjdgxs" w:colFirst="0" w:colLast="0"/>
      <w:bookmarkEnd w:id="1"/>
      <w:proofErr w:type="spellStart"/>
      <w:r w:rsidRPr="004568CF">
        <w:rPr>
          <w:rFonts w:cstheme="minorHAnsi"/>
          <w:b/>
          <w:sz w:val="24"/>
          <w:szCs w:val="24"/>
        </w:rPr>
        <w:t>Marmaris</w:t>
      </w:r>
      <w:proofErr w:type="spellEnd"/>
      <w:r w:rsidRPr="004568CF">
        <w:rPr>
          <w:rFonts w:cstheme="minorHAnsi"/>
          <w:b/>
          <w:sz w:val="24"/>
          <w:szCs w:val="24"/>
        </w:rPr>
        <w:t xml:space="preserve"> położone w prowincji </w:t>
      </w:r>
      <w:proofErr w:type="spellStart"/>
      <w:r w:rsidRPr="004568CF">
        <w:rPr>
          <w:rFonts w:cstheme="minorHAnsi"/>
          <w:b/>
          <w:sz w:val="24"/>
          <w:szCs w:val="24"/>
        </w:rPr>
        <w:t>Muğla</w:t>
      </w:r>
      <w:proofErr w:type="spellEnd"/>
      <w:r w:rsidRPr="004568CF">
        <w:rPr>
          <w:rFonts w:cstheme="minorHAnsi"/>
          <w:b/>
          <w:sz w:val="24"/>
          <w:szCs w:val="24"/>
        </w:rPr>
        <w:t xml:space="preserve"> </w:t>
      </w:r>
      <w:r w:rsidR="005C2D18" w:rsidRPr="004568CF">
        <w:rPr>
          <w:rFonts w:cstheme="minorHAnsi"/>
          <w:b/>
          <w:sz w:val="24"/>
          <w:szCs w:val="24"/>
        </w:rPr>
        <w:t>jest jednym z</w:t>
      </w:r>
      <w:r w:rsidR="004568CF" w:rsidRPr="004568CF">
        <w:rPr>
          <w:rFonts w:cstheme="minorHAnsi"/>
          <w:b/>
          <w:sz w:val="24"/>
          <w:szCs w:val="24"/>
        </w:rPr>
        <w:t xml:space="preserve"> najpopularniejszych kurortów w </w:t>
      </w:r>
      <w:r w:rsidR="005C2D18" w:rsidRPr="004568CF">
        <w:rPr>
          <w:rFonts w:cstheme="minorHAnsi"/>
          <w:b/>
          <w:sz w:val="24"/>
          <w:szCs w:val="24"/>
        </w:rPr>
        <w:t xml:space="preserve">regionie Morza Egejskiego w </w:t>
      </w:r>
      <w:proofErr w:type="spellStart"/>
      <w:r w:rsidR="004568CF" w:rsidRPr="004568CF">
        <w:rPr>
          <w:rFonts w:cstheme="minorHAnsi"/>
          <w:b/>
          <w:sz w:val="24"/>
          <w:szCs w:val="24"/>
        </w:rPr>
        <w:t>Türkiye</w:t>
      </w:r>
      <w:proofErr w:type="spellEnd"/>
      <w:r w:rsidR="004568CF" w:rsidRPr="004568CF">
        <w:rPr>
          <w:rFonts w:cstheme="minorHAnsi"/>
          <w:b/>
          <w:sz w:val="24"/>
          <w:szCs w:val="24"/>
        </w:rPr>
        <w:t xml:space="preserve"> (Turcji)</w:t>
      </w:r>
      <w:r w:rsidR="005C2D18" w:rsidRPr="004568CF">
        <w:rPr>
          <w:rFonts w:cstheme="minorHAnsi"/>
          <w:b/>
          <w:sz w:val="24"/>
          <w:szCs w:val="24"/>
        </w:rPr>
        <w:t>.</w:t>
      </w:r>
      <w:r w:rsidR="004568CF" w:rsidRPr="004568CF">
        <w:rPr>
          <w:rFonts w:cstheme="minorHAnsi"/>
          <w:b/>
          <w:sz w:val="24"/>
          <w:szCs w:val="24"/>
        </w:rPr>
        <w:t xml:space="preserve"> </w:t>
      </w:r>
      <w:r w:rsidR="002E1384" w:rsidRPr="004568CF">
        <w:rPr>
          <w:rFonts w:cstheme="minorHAnsi"/>
          <w:b/>
          <w:sz w:val="24"/>
          <w:szCs w:val="24"/>
        </w:rPr>
        <w:t xml:space="preserve">To miejsce znane z pięknych plaż, turkusowej morskiej wody, licznych restauracji oraz </w:t>
      </w:r>
      <w:r w:rsidR="005C2D18" w:rsidRPr="004568CF">
        <w:rPr>
          <w:rFonts w:cstheme="minorHAnsi"/>
          <w:b/>
          <w:sz w:val="24"/>
          <w:szCs w:val="24"/>
        </w:rPr>
        <w:t>szerokiej gamy</w:t>
      </w:r>
      <w:r w:rsidR="004568CF" w:rsidRPr="004568CF">
        <w:rPr>
          <w:rFonts w:cstheme="minorHAnsi"/>
          <w:b/>
          <w:sz w:val="24"/>
          <w:szCs w:val="24"/>
        </w:rPr>
        <w:t xml:space="preserve"> atrakcji dla turystów w </w:t>
      </w:r>
      <w:r w:rsidR="002E1384" w:rsidRPr="004568CF">
        <w:rPr>
          <w:rFonts w:cstheme="minorHAnsi"/>
          <w:b/>
          <w:sz w:val="24"/>
          <w:szCs w:val="24"/>
        </w:rPr>
        <w:t xml:space="preserve">każdym wieku. </w:t>
      </w:r>
      <w:proofErr w:type="spellStart"/>
      <w:r w:rsidR="002E1384" w:rsidRPr="004568CF">
        <w:rPr>
          <w:rFonts w:cstheme="minorHAnsi"/>
          <w:b/>
          <w:sz w:val="24"/>
          <w:szCs w:val="24"/>
        </w:rPr>
        <w:t>Marmaris</w:t>
      </w:r>
      <w:proofErr w:type="spellEnd"/>
      <w:r w:rsidR="002E1384" w:rsidRPr="004568CF">
        <w:rPr>
          <w:rFonts w:cstheme="minorHAnsi"/>
          <w:b/>
          <w:sz w:val="24"/>
          <w:szCs w:val="24"/>
        </w:rPr>
        <w:t xml:space="preserve"> od lat pozostaje jednym z najchętniej wybieranych kierunków wakacyjnych w </w:t>
      </w:r>
      <w:proofErr w:type="spellStart"/>
      <w:r w:rsidR="004A283D" w:rsidRPr="004568CF">
        <w:rPr>
          <w:rFonts w:cstheme="minorHAnsi"/>
          <w:b/>
          <w:sz w:val="24"/>
          <w:szCs w:val="24"/>
        </w:rPr>
        <w:t>Türkiye</w:t>
      </w:r>
      <w:proofErr w:type="spellEnd"/>
      <w:r w:rsidR="004A283D" w:rsidRPr="004568CF">
        <w:rPr>
          <w:rFonts w:cstheme="minorHAnsi"/>
          <w:b/>
          <w:sz w:val="24"/>
          <w:szCs w:val="24"/>
        </w:rPr>
        <w:t xml:space="preserve"> (</w:t>
      </w:r>
      <w:r w:rsidR="002E1384" w:rsidRPr="004568CF">
        <w:rPr>
          <w:rFonts w:cstheme="minorHAnsi"/>
          <w:b/>
          <w:sz w:val="24"/>
          <w:szCs w:val="24"/>
        </w:rPr>
        <w:t>Turcji</w:t>
      </w:r>
      <w:r w:rsidR="004A283D" w:rsidRPr="004568CF">
        <w:rPr>
          <w:rFonts w:cstheme="minorHAnsi"/>
          <w:b/>
          <w:sz w:val="24"/>
          <w:szCs w:val="24"/>
        </w:rPr>
        <w:t>)</w:t>
      </w:r>
      <w:r w:rsidR="002E1384" w:rsidRPr="004568CF">
        <w:rPr>
          <w:rFonts w:cstheme="minorHAnsi"/>
          <w:b/>
          <w:sz w:val="24"/>
          <w:szCs w:val="24"/>
        </w:rPr>
        <w:t>, łącząc relaks nad morzem z możliwością aktywnego wypoczynku i odkrywania lokalnej kultury.</w:t>
      </w:r>
    </w:p>
    <w:p w:rsidR="002E1384" w:rsidRPr="002E1384" w:rsidRDefault="002E1384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  <w:highlight w:val="green"/>
        </w:rPr>
      </w:pPr>
    </w:p>
    <w:p w:rsidR="002E1384" w:rsidRDefault="002E1384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4568CF">
        <w:rPr>
          <w:rFonts w:cstheme="minorHAnsi"/>
          <w:sz w:val="24"/>
          <w:szCs w:val="24"/>
        </w:rPr>
        <w:t xml:space="preserve">Dużym atutem kurortu jest jego doskonała dostępność komunikacyjna. Najbliższym portem lotniczym jest </w:t>
      </w:r>
      <w:proofErr w:type="spellStart"/>
      <w:r w:rsidRPr="004568CF">
        <w:rPr>
          <w:rFonts w:cstheme="minorHAnsi"/>
          <w:sz w:val="24"/>
          <w:szCs w:val="24"/>
        </w:rPr>
        <w:t>Dalaman</w:t>
      </w:r>
      <w:proofErr w:type="spellEnd"/>
      <w:r w:rsidRPr="004568CF">
        <w:rPr>
          <w:rFonts w:cstheme="minorHAnsi"/>
          <w:sz w:val="24"/>
          <w:szCs w:val="24"/>
        </w:rPr>
        <w:t xml:space="preserve"> </w:t>
      </w:r>
      <w:proofErr w:type="spellStart"/>
      <w:r w:rsidRPr="004568CF">
        <w:rPr>
          <w:rFonts w:cstheme="minorHAnsi"/>
          <w:sz w:val="24"/>
          <w:szCs w:val="24"/>
        </w:rPr>
        <w:t>Airport</w:t>
      </w:r>
      <w:proofErr w:type="spellEnd"/>
      <w:r w:rsidRPr="004568CF">
        <w:rPr>
          <w:rFonts w:cstheme="minorHAnsi"/>
          <w:sz w:val="24"/>
          <w:szCs w:val="24"/>
        </w:rPr>
        <w:t>, który obsługuje liczne połączenia</w:t>
      </w:r>
      <w:r w:rsidR="003368B9" w:rsidRPr="004568CF">
        <w:rPr>
          <w:rFonts w:cstheme="minorHAnsi"/>
          <w:sz w:val="24"/>
          <w:szCs w:val="24"/>
        </w:rPr>
        <w:t xml:space="preserve"> międzynarodowe</w:t>
      </w:r>
      <w:r w:rsidRPr="004568CF">
        <w:rPr>
          <w:rFonts w:cstheme="minorHAnsi"/>
          <w:sz w:val="24"/>
          <w:szCs w:val="24"/>
        </w:rPr>
        <w:t xml:space="preserve">, w tym </w:t>
      </w:r>
      <w:r w:rsidR="003368B9" w:rsidRPr="004568CF">
        <w:rPr>
          <w:rFonts w:cstheme="minorHAnsi"/>
          <w:sz w:val="24"/>
          <w:szCs w:val="24"/>
        </w:rPr>
        <w:t>dogodne</w:t>
      </w:r>
      <w:r w:rsidRPr="004568CF">
        <w:rPr>
          <w:rFonts w:cstheme="minorHAnsi"/>
          <w:sz w:val="24"/>
          <w:szCs w:val="24"/>
        </w:rPr>
        <w:t xml:space="preserve"> loty bezpośrednie z wielu europejskich miast. Dzięki temu podróż do </w:t>
      </w:r>
      <w:r w:rsidR="003368B9" w:rsidRPr="004568CF">
        <w:rPr>
          <w:rFonts w:cstheme="minorHAnsi"/>
          <w:sz w:val="24"/>
          <w:szCs w:val="24"/>
        </w:rPr>
        <w:t xml:space="preserve">tego </w:t>
      </w:r>
      <w:r w:rsidRPr="004568CF">
        <w:rPr>
          <w:rFonts w:cstheme="minorHAnsi"/>
          <w:sz w:val="24"/>
          <w:szCs w:val="24"/>
        </w:rPr>
        <w:t>regionu jest szybka i komfortowa.</w:t>
      </w:r>
      <w:r w:rsidRPr="006A3070">
        <w:rPr>
          <w:rFonts w:cstheme="minorHAnsi"/>
          <w:sz w:val="24"/>
          <w:szCs w:val="24"/>
        </w:rPr>
        <w:t xml:space="preserve"> </w:t>
      </w:r>
    </w:p>
    <w:p w:rsidR="006A3070" w:rsidRPr="003336E3" w:rsidRDefault="006A3070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336E3" w:rsidRPr="002E1384" w:rsidRDefault="003C09BA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2E1384">
        <w:rPr>
          <w:rFonts w:cstheme="minorHAnsi"/>
          <w:b/>
          <w:sz w:val="24"/>
          <w:szCs w:val="24"/>
        </w:rPr>
        <w:t xml:space="preserve">Będąc w Marmaris, szczególnie warto odwiedzić: </w:t>
      </w:r>
    </w:p>
    <w:p w:rsidR="003336E3" w:rsidRPr="003336E3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336E3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4568CF">
        <w:rPr>
          <w:rFonts w:cstheme="minorHAnsi"/>
          <w:b/>
          <w:sz w:val="24"/>
          <w:szCs w:val="24"/>
        </w:rPr>
        <w:t xml:space="preserve">Zamek w </w:t>
      </w:r>
      <w:proofErr w:type="spellStart"/>
      <w:r w:rsidRPr="004568CF">
        <w:rPr>
          <w:rFonts w:cstheme="minorHAnsi"/>
          <w:b/>
          <w:sz w:val="24"/>
          <w:szCs w:val="24"/>
        </w:rPr>
        <w:t>Marmaris</w:t>
      </w:r>
      <w:proofErr w:type="spellEnd"/>
      <w:r w:rsidRPr="004568CF">
        <w:rPr>
          <w:rFonts w:cstheme="minorHAnsi"/>
          <w:sz w:val="24"/>
          <w:szCs w:val="24"/>
        </w:rPr>
        <w:t xml:space="preserve"> –</w:t>
      </w:r>
      <w:r w:rsidR="004568CF" w:rsidRPr="004568CF">
        <w:rPr>
          <w:rFonts w:cstheme="minorHAnsi"/>
          <w:sz w:val="24"/>
          <w:szCs w:val="24"/>
        </w:rPr>
        <w:t xml:space="preserve"> </w:t>
      </w:r>
      <w:r w:rsidR="003368B9" w:rsidRPr="004568CF">
        <w:rPr>
          <w:rFonts w:cstheme="minorHAnsi"/>
          <w:sz w:val="24"/>
          <w:szCs w:val="24"/>
        </w:rPr>
        <w:t>położony</w:t>
      </w:r>
      <w:r w:rsidR="0049125D" w:rsidRPr="004568CF">
        <w:rPr>
          <w:rFonts w:cstheme="minorHAnsi"/>
          <w:sz w:val="24"/>
          <w:szCs w:val="24"/>
        </w:rPr>
        <w:t xml:space="preserve"> </w:t>
      </w:r>
      <w:r w:rsidRPr="004568CF">
        <w:rPr>
          <w:rFonts w:cstheme="minorHAnsi"/>
          <w:sz w:val="24"/>
          <w:szCs w:val="24"/>
        </w:rPr>
        <w:t xml:space="preserve">w centrum miasta na </w:t>
      </w:r>
      <w:r w:rsidR="003368B9" w:rsidRPr="004568CF">
        <w:rPr>
          <w:rFonts w:cstheme="minorHAnsi"/>
          <w:sz w:val="24"/>
          <w:szCs w:val="24"/>
        </w:rPr>
        <w:t>niewielkim</w:t>
      </w:r>
      <w:r w:rsidRPr="004568CF">
        <w:rPr>
          <w:rFonts w:cstheme="minorHAnsi"/>
          <w:sz w:val="24"/>
          <w:szCs w:val="24"/>
        </w:rPr>
        <w:t xml:space="preserve">, skalistym </w:t>
      </w:r>
      <w:r w:rsidR="004568CF" w:rsidRPr="004568CF">
        <w:rPr>
          <w:rFonts w:cstheme="minorHAnsi"/>
          <w:sz w:val="24"/>
          <w:szCs w:val="24"/>
        </w:rPr>
        <w:t>półwyspie, jest</w:t>
      </w:r>
      <w:r w:rsidR="00530823" w:rsidRPr="004568CF">
        <w:rPr>
          <w:rFonts w:cstheme="minorHAnsi"/>
          <w:sz w:val="24"/>
          <w:szCs w:val="24"/>
        </w:rPr>
        <w:t xml:space="preserve"> jednym z </w:t>
      </w:r>
      <w:r w:rsidRPr="004568CF">
        <w:rPr>
          <w:rFonts w:cstheme="minorHAnsi"/>
          <w:sz w:val="24"/>
          <w:szCs w:val="24"/>
        </w:rPr>
        <w:t xml:space="preserve">najważniejszych zabytków w regionie. Powstał w starożytności, </w:t>
      </w:r>
      <w:r w:rsidR="003368B9" w:rsidRPr="004568CF">
        <w:rPr>
          <w:rFonts w:cstheme="minorHAnsi"/>
          <w:sz w:val="24"/>
          <w:szCs w:val="24"/>
        </w:rPr>
        <w:t xml:space="preserve">ale </w:t>
      </w:r>
      <w:r w:rsidR="003368B9" w:rsidRPr="000602D8">
        <w:rPr>
          <w:rFonts w:cstheme="minorHAnsi"/>
          <w:sz w:val="24"/>
          <w:szCs w:val="24"/>
        </w:rPr>
        <w:t>swój obecny</w:t>
      </w:r>
      <w:r w:rsidR="003368B9" w:rsidRPr="004568CF">
        <w:rPr>
          <w:rFonts w:cstheme="minorHAnsi"/>
          <w:sz w:val="24"/>
          <w:szCs w:val="24"/>
        </w:rPr>
        <w:t xml:space="preserve"> wygląd zawdzięcza przebudowie przeprowadzonej w XVI wieku na polecenie sułtana Sulejmana Wspaniałego</w:t>
      </w:r>
      <w:r w:rsidR="000602D8">
        <w:rPr>
          <w:rFonts w:cstheme="minorHAnsi"/>
          <w:sz w:val="24"/>
          <w:szCs w:val="24"/>
        </w:rPr>
        <w:t>.</w:t>
      </w:r>
      <w:r w:rsidR="004568CF">
        <w:rPr>
          <w:rFonts w:cstheme="minorHAnsi"/>
          <w:sz w:val="24"/>
          <w:szCs w:val="24"/>
        </w:rPr>
        <w:t xml:space="preserve"> </w:t>
      </w:r>
      <w:r w:rsidR="004568CF" w:rsidRPr="000602D8">
        <w:rPr>
          <w:rFonts w:cstheme="minorHAnsi"/>
          <w:sz w:val="24"/>
          <w:szCs w:val="24"/>
        </w:rPr>
        <w:t xml:space="preserve">Aktualnie </w:t>
      </w:r>
      <w:r w:rsidRPr="000602D8">
        <w:rPr>
          <w:rFonts w:cstheme="minorHAnsi"/>
          <w:sz w:val="24"/>
          <w:szCs w:val="24"/>
        </w:rPr>
        <w:t>znajduje</w:t>
      </w:r>
      <w:r w:rsidRPr="004568CF">
        <w:rPr>
          <w:rFonts w:cstheme="minorHAnsi"/>
          <w:sz w:val="24"/>
          <w:szCs w:val="24"/>
        </w:rPr>
        <w:t xml:space="preserve"> się w nim Muzeum Archeologiczne, w którym można </w:t>
      </w:r>
      <w:r w:rsidR="003368B9" w:rsidRPr="004568CF">
        <w:rPr>
          <w:rFonts w:cstheme="minorHAnsi"/>
          <w:sz w:val="24"/>
          <w:szCs w:val="24"/>
        </w:rPr>
        <w:t>obejrzeć</w:t>
      </w:r>
      <w:r w:rsidR="00530823" w:rsidRPr="004568CF">
        <w:rPr>
          <w:rFonts w:cstheme="minorHAnsi"/>
          <w:sz w:val="24"/>
          <w:szCs w:val="24"/>
        </w:rPr>
        <w:t xml:space="preserve"> ceramikę, wyroby szklane i </w:t>
      </w:r>
      <w:r w:rsidRPr="004568CF">
        <w:rPr>
          <w:rFonts w:cstheme="minorHAnsi"/>
          <w:sz w:val="24"/>
          <w:szCs w:val="24"/>
        </w:rPr>
        <w:t>rzemieślnicze</w:t>
      </w:r>
      <w:r w:rsidR="003C09BA" w:rsidRPr="004568CF">
        <w:rPr>
          <w:rFonts w:cstheme="minorHAnsi"/>
          <w:sz w:val="24"/>
          <w:szCs w:val="24"/>
        </w:rPr>
        <w:t xml:space="preserve"> oraz</w:t>
      </w:r>
      <w:r w:rsidRPr="004568CF">
        <w:rPr>
          <w:rFonts w:cstheme="minorHAnsi"/>
          <w:sz w:val="24"/>
          <w:szCs w:val="24"/>
        </w:rPr>
        <w:t xml:space="preserve"> broń i monety. Ponadto</w:t>
      </w:r>
      <w:r w:rsidR="00A527A2" w:rsidRPr="004568CF">
        <w:rPr>
          <w:rFonts w:cstheme="minorHAnsi"/>
          <w:sz w:val="24"/>
          <w:szCs w:val="24"/>
        </w:rPr>
        <w:t>,</w:t>
      </w:r>
      <w:r w:rsidRPr="004568CF">
        <w:rPr>
          <w:rFonts w:cstheme="minorHAnsi"/>
          <w:sz w:val="24"/>
          <w:szCs w:val="24"/>
        </w:rPr>
        <w:t xml:space="preserve"> zamkowe mury to idealne miejsce do podziwiania panoramy Marmaris.</w:t>
      </w:r>
      <w:r w:rsidRPr="003336E3">
        <w:rPr>
          <w:rFonts w:cstheme="minorHAnsi"/>
          <w:sz w:val="24"/>
          <w:szCs w:val="24"/>
        </w:rPr>
        <w:t xml:space="preserve"> </w:t>
      </w:r>
    </w:p>
    <w:p w:rsidR="003368B9" w:rsidRDefault="003368B9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3336E3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0B2A95">
        <w:rPr>
          <w:rFonts w:cstheme="minorHAnsi"/>
          <w:b/>
          <w:sz w:val="24"/>
          <w:szCs w:val="24"/>
        </w:rPr>
        <w:t>Starożytne miasta</w:t>
      </w:r>
      <w:r w:rsidRPr="000B2A95">
        <w:rPr>
          <w:rFonts w:cstheme="minorHAnsi"/>
          <w:sz w:val="24"/>
          <w:szCs w:val="24"/>
        </w:rPr>
        <w:t xml:space="preserve"> – </w:t>
      </w:r>
      <w:r w:rsidR="00763291" w:rsidRPr="000B2A95">
        <w:rPr>
          <w:rFonts w:cstheme="minorHAnsi"/>
          <w:sz w:val="24"/>
          <w:szCs w:val="24"/>
        </w:rPr>
        <w:t xml:space="preserve">na Półwyspie </w:t>
      </w:r>
      <w:proofErr w:type="spellStart"/>
      <w:r w:rsidR="00763291" w:rsidRPr="000B2A95">
        <w:rPr>
          <w:rFonts w:cstheme="minorHAnsi"/>
          <w:sz w:val="24"/>
          <w:szCs w:val="24"/>
        </w:rPr>
        <w:t>Bozburun</w:t>
      </w:r>
      <w:proofErr w:type="spellEnd"/>
      <w:r w:rsidR="00763291" w:rsidRPr="000B2A95">
        <w:rPr>
          <w:rFonts w:cstheme="minorHAnsi"/>
          <w:sz w:val="24"/>
          <w:szCs w:val="24"/>
        </w:rPr>
        <w:t xml:space="preserve"> położonym </w:t>
      </w:r>
      <w:r w:rsidR="00A21E73" w:rsidRPr="000B2A95">
        <w:rPr>
          <w:rFonts w:cstheme="minorHAnsi"/>
          <w:sz w:val="24"/>
          <w:szCs w:val="24"/>
        </w:rPr>
        <w:t>na południowy zachód</w:t>
      </w:r>
      <w:r w:rsidR="00763291" w:rsidRPr="000B2A95">
        <w:rPr>
          <w:rFonts w:cstheme="minorHAnsi"/>
          <w:sz w:val="24"/>
          <w:szCs w:val="24"/>
        </w:rPr>
        <w:t xml:space="preserve"> od </w:t>
      </w:r>
      <w:proofErr w:type="spellStart"/>
      <w:r w:rsidRPr="000B2A95">
        <w:rPr>
          <w:rFonts w:cstheme="minorHAnsi"/>
          <w:sz w:val="24"/>
          <w:szCs w:val="24"/>
        </w:rPr>
        <w:t>Marmaris</w:t>
      </w:r>
      <w:proofErr w:type="spellEnd"/>
      <w:r w:rsidRPr="000B2A95">
        <w:rPr>
          <w:rFonts w:cstheme="minorHAnsi"/>
          <w:sz w:val="24"/>
          <w:szCs w:val="24"/>
        </w:rPr>
        <w:t xml:space="preserve"> można znaleźć wiele pozostałości starożytnych cywilizacji. Ruiny miasta Phoeni</w:t>
      </w:r>
      <w:r w:rsidR="004568CF" w:rsidRPr="000B2A95">
        <w:rPr>
          <w:rFonts w:cstheme="minorHAnsi"/>
          <w:sz w:val="24"/>
          <w:szCs w:val="24"/>
        </w:rPr>
        <w:t xml:space="preserve">x sięgają ok. 2400 r. p.n.e., </w:t>
      </w:r>
      <w:proofErr w:type="gramStart"/>
      <w:r w:rsidR="00A21E73" w:rsidRPr="000B2A95">
        <w:rPr>
          <w:rFonts w:cstheme="minorHAnsi"/>
          <w:sz w:val="24"/>
          <w:szCs w:val="24"/>
        </w:rPr>
        <w:t>a</w:t>
      </w:r>
      <w:proofErr w:type="gramEnd"/>
      <w:r w:rsidR="004568CF" w:rsidRPr="000B2A95">
        <w:rPr>
          <w:rFonts w:cstheme="minorHAnsi"/>
          <w:sz w:val="24"/>
          <w:szCs w:val="24"/>
        </w:rPr>
        <w:t xml:space="preserve"> </w:t>
      </w:r>
      <w:r w:rsidR="00A21E73" w:rsidRPr="000B2A95">
        <w:rPr>
          <w:rFonts w:cstheme="minorHAnsi"/>
          <w:sz w:val="24"/>
          <w:szCs w:val="24"/>
        </w:rPr>
        <w:t xml:space="preserve">najważniejszymi budowlami na tym terenie są świątynia i młyn. </w:t>
      </w:r>
      <w:r w:rsidRPr="000B2A95">
        <w:rPr>
          <w:rFonts w:cstheme="minorHAnsi"/>
          <w:sz w:val="24"/>
          <w:szCs w:val="24"/>
        </w:rPr>
        <w:t xml:space="preserve"> W</w:t>
      </w:r>
      <w:r w:rsidR="00530823" w:rsidRPr="000B2A95">
        <w:rPr>
          <w:rFonts w:cstheme="minorHAnsi"/>
          <w:sz w:val="24"/>
          <w:szCs w:val="24"/>
        </w:rPr>
        <w:t> </w:t>
      </w:r>
      <w:r w:rsidR="00B66E47" w:rsidRPr="000B2A95">
        <w:rPr>
          <w:rFonts w:cstheme="minorHAnsi"/>
          <w:sz w:val="24"/>
          <w:szCs w:val="24"/>
        </w:rPr>
        <w:t xml:space="preserve">kolejnym </w:t>
      </w:r>
      <w:r w:rsidR="00BA14EA" w:rsidRPr="000B2A95">
        <w:rPr>
          <w:rFonts w:cstheme="minorHAnsi"/>
          <w:sz w:val="24"/>
          <w:szCs w:val="24"/>
        </w:rPr>
        <w:t>antycznym</w:t>
      </w:r>
      <w:r w:rsidRPr="000B2A95">
        <w:rPr>
          <w:rFonts w:cstheme="minorHAnsi"/>
          <w:sz w:val="24"/>
          <w:szCs w:val="24"/>
        </w:rPr>
        <w:t xml:space="preserve"> mieście</w:t>
      </w:r>
      <w:r w:rsidR="00B66E47" w:rsidRPr="000B2A95">
        <w:rPr>
          <w:rFonts w:cstheme="minorHAnsi"/>
          <w:sz w:val="24"/>
          <w:szCs w:val="24"/>
        </w:rPr>
        <w:t xml:space="preserve"> -</w:t>
      </w:r>
      <w:r w:rsidRPr="000B2A95">
        <w:rPr>
          <w:rFonts w:cstheme="minorHAnsi"/>
          <w:sz w:val="24"/>
          <w:szCs w:val="24"/>
        </w:rPr>
        <w:t xml:space="preserve"> Loryma</w:t>
      </w:r>
      <w:r w:rsidR="00BA14EA" w:rsidRPr="000B2A95">
        <w:rPr>
          <w:rFonts w:cstheme="minorHAnsi"/>
          <w:sz w:val="24"/>
          <w:szCs w:val="24"/>
        </w:rPr>
        <w:t>,</w:t>
      </w:r>
      <w:r w:rsidRPr="000B2A95">
        <w:rPr>
          <w:rFonts w:cstheme="minorHAnsi"/>
          <w:sz w:val="24"/>
          <w:szCs w:val="24"/>
        </w:rPr>
        <w:t xml:space="preserve"> </w:t>
      </w:r>
      <w:r w:rsidR="00BA14EA" w:rsidRPr="000B2A95">
        <w:rPr>
          <w:rFonts w:cstheme="minorHAnsi"/>
          <w:sz w:val="24"/>
          <w:szCs w:val="24"/>
        </w:rPr>
        <w:t xml:space="preserve">można zobaczyć pozostałości zamku, a z </w:t>
      </w:r>
      <w:r w:rsidRPr="000B2A95">
        <w:rPr>
          <w:rFonts w:cstheme="minorHAnsi"/>
          <w:sz w:val="24"/>
          <w:szCs w:val="24"/>
        </w:rPr>
        <w:t xml:space="preserve">murów </w:t>
      </w:r>
      <w:r w:rsidR="00BA14EA" w:rsidRPr="000B2A95">
        <w:rPr>
          <w:rFonts w:cstheme="minorHAnsi"/>
          <w:sz w:val="24"/>
          <w:szCs w:val="24"/>
        </w:rPr>
        <w:t xml:space="preserve">podziwiać </w:t>
      </w:r>
      <w:r w:rsidRPr="000B2A95">
        <w:rPr>
          <w:rFonts w:cstheme="minorHAnsi"/>
          <w:sz w:val="24"/>
          <w:szCs w:val="24"/>
        </w:rPr>
        <w:t>spektakularny widok</w:t>
      </w:r>
      <w:r w:rsidR="00BA14EA" w:rsidRPr="000B2A95">
        <w:rPr>
          <w:rFonts w:cstheme="minorHAnsi"/>
          <w:sz w:val="24"/>
          <w:szCs w:val="24"/>
        </w:rPr>
        <w:t xml:space="preserve"> </w:t>
      </w:r>
      <w:r w:rsidR="00A21E73" w:rsidRPr="000B2A95">
        <w:rPr>
          <w:rFonts w:cstheme="minorHAnsi"/>
          <w:sz w:val="24"/>
          <w:szCs w:val="24"/>
        </w:rPr>
        <w:t>na okolicę</w:t>
      </w:r>
      <w:r w:rsidRPr="000B2A95">
        <w:rPr>
          <w:rFonts w:cstheme="minorHAnsi"/>
          <w:sz w:val="24"/>
          <w:szCs w:val="24"/>
        </w:rPr>
        <w:t xml:space="preserve">. </w:t>
      </w:r>
      <w:r w:rsidR="00BA14EA" w:rsidRPr="000B2A95">
        <w:rPr>
          <w:rFonts w:cstheme="minorHAnsi"/>
          <w:sz w:val="24"/>
          <w:szCs w:val="24"/>
        </w:rPr>
        <w:t>Natomiast w</w:t>
      </w:r>
      <w:r w:rsidRPr="000B2A95">
        <w:rPr>
          <w:rFonts w:cstheme="minorHAnsi"/>
          <w:sz w:val="24"/>
          <w:szCs w:val="24"/>
        </w:rPr>
        <w:t xml:space="preserve"> Hisarönü, czyli starożytnym Kastab</w:t>
      </w:r>
      <w:r w:rsidR="00BA14EA" w:rsidRPr="000B2A95">
        <w:rPr>
          <w:rFonts w:cstheme="minorHAnsi"/>
          <w:sz w:val="24"/>
          <w:szCs w:val="24"/>
        </w:rPr>
        <w:t>os zachowały się ruiny Świątyni</w:t>
      </w:r>
      <w:r w:rsidRPr="000B2A95">
        <w:rPr>
          <w:rFonts w:cstheme="minorHAnsi"/>
          <w:sz w:val="24"/>
          <w:szCs w:val="24"/>
        </w:rPr>
        <w:t xml:space="preserve"> Hemithei z IV w. </w:t>
      </w:r>
      <w:proofErr w:type="gramStart"/>
      <w:r w:rsidRPr="000B2A95">
        <w:rPr>
          <w:rFonts w:cstheme="minorHAnsi"/>
          <w:sz w:val="24"/>
          <w:szCs w:val="24"/>
        </w:rPr>
        <w:t>p</w:t>
      </w:r>
      <w:proofErr w:type="gramEnd"/>
      <w:r w:rsidRPr="000B2A95">
        <w:rPr>
          <w:rFonts w:cstheme="minorHAnsi"/>
          <w:sz w:val="24"/>
          <w:szCs w:val="24"/>
        </w:rPr>
        <w:t xml:space="preserve">.n.e. </w:t>
      </w:r>
      <w:r w:rsidR="003F41D5" w:rsidRPr="000B2A95">
        <w:rPr>
          <w:rFonts w:cstheme="minorHAnsi"/>
          <w:sz w:val="24"/>
          <w:szCs w:val="24"/>
        </w:rPr>
        <w:t xml:space="preserve">Hemithea, wcześniej zwana Molpadią, </w:t>
      </w:r>
      <w:r w:rsidR="00764ADB" w:rsidRPr="000B2A95">
        <w:rPr>
          <w:rFonts w:cstheme="minorHAnsi"/>
          <w:sz w:val="24"/>
          <w:szCs w:val="24"/>
        </w:rPr>
        <w:t xml:space="preserve">według mitologii, </w:t>
      </w:r>
      <w:r w:rsidR="003F41D5" w:rsidRPr="000B2A95">
        <w:rPr>
          <w:rFonts w:cstheme="minorHAnsi"/>
          <w:sz w:val="24"/>
          <w:szCs w:val="24"/>
        </w:rPr>
        <w:t xml:space="preserve">była jedną z dwóch sióstr uratowanych </w:t>
      </w:r>
      <w:r w:rsidRPr="000B2A95">
        <w:rPr>
          <w:rFonts w:cstheme="minorHAnsi"/>
          <w:sz w:val="24"/>
          <w:szCs w:val="24"/>
        </w:rPr>
        <w:t xml:space="preserve">przed utonięciem przez Apolla. </w:t>
      </w:r>
      <w:r w:rsidR="009D3397" w:rsidRPr="000B2A95">
        <w:rPr>
          <w:rFonts w:cstheme="minorHAnsi"/>
          <w:sz w:val="24"/>
          <w:szCs w:val="24"/>
        </w:rPr>
        <w:t>Później z</w:t>
      </w:r>
      <w:r w:rsidRPr="000B2A95">
        <w:rPr>
          <w:rFonts w:cstheme="minorHAnsi"/>
          <w:sz w:val="24"/>
          <w:szCs w:val="24"/>
        </w:rPr>
        <w:t xml:space="preserve">ostała wysłana do </w:t>
      </w:r>
      <w:proofErr w:type="spellStart"/>
      <w:r w:rsidRPr="000B2A95">
        <w:rPr>
          <w:rFonts w:cstheme="minorHAnsi"/>
          <w:sz w:val="24"/>
          <w:szCs w:val="24"/>
        </w:rPr>
        <w:t>karyjskiego</w:t>
      </w:r>
      <w:proofErr w:type="spellEnd"/>
      <w:r w:rsidRPr="000B2A95">
        <w:rPr>
          <w:rFonts w:cstheme="minorHAnsi"/>
          <w:sz w:val="24"/>
          <w:szCs w:val="24"/>
        </w:rPr>
        <w:t xml:space="preserve"> mi</w:t>
      </w:r>
      <w:r w:rsidR="00805F2A" w:rsidRPr="000B2A95">
        <w:rPr>
          <w:rFonts w:cstheme="minorHAnsi"/>
          <w:sz w:val="24"/>
          <w:szCs w:val="24"/>
        </w:rPr>
        <w:t xml:space="preserve">asta, gdzie ze względu na posiadane przez nią </w:t>
      </w:r>
      <w:r w:rsidRPr="000B2A95">
        <w:rPr>
          <w:rFonts w:cstheme="minorHAnsi"/>
          <w:sz w:val="24"/>
          <w:szCs w:val="24"/>
        </w:rPr>
        <w:t>zdolno</w:t>
      </w:r>
      <w:r w:rsidR="003F41D5" w:rsidRPr="000B2A95">
        <w:rPr>
          <w:rFonts w:cstheme="minorHAnsi"/>
          <w:sz w:val="24"/>
          <w:szCs w:val="24"/>
        </w:rPr>
        <w:t>ści uzdrawiające</w:t>
      </w:r>
      <w:r w:rsidRPr="000B2A95">
        <w:rPr>
          <w:rFonts w:cstheme="minorHAnsi"/>
          <w:sz w:val="24"/>
          <w:szCs w:val="24"/>
        </w:rPr>
        <w:t xml:space="preserve"> mieszkań</w:t>
      </w:r>
      <w:r w:rsidR="00805F2A" w:rsidRPr="000B2A95">
        <w:rPr>
          <w:rFonts w:cstheme="minorHAnsi"/>
          <w:sz w:val="24"/>
          <w:szCs w:val="24"/>
        </w:rPr>
        <w:t xml:space="preserve">cy </w:t>
      </w:r>
      <w:proofErr w:type="spellStart"/>
      <w:r w:rsidR="00805F2A" w:rsidRPr="000B2A95">
        <w:rPr>
          <w:rFonts w:cstheme="minorHAnsi"/>
          <w:sz w:val="24"/>
          <w:szCs w:val="24"/>
        </w:rPr>
        <w:t>Kastabos</w:t>
      </w:r>
      <w:proofErr w:type="spellEnd"/>
      <w:r w:rsidR="00805F2A" w:rsidRPr="000B2A95">
        <w:rPr>
          <w:rFonts w:cstheme="minorHAnsi"/>
          <w:sz w:val="24"/>
          <w:szCs w:val="24"/>
        </w:rPr>
        <w:t xml:space="preserve"> wybudowali świątynię</w:t>
      </w:r>
      <w:r w:rsidRPr="000B2A95">
        <w:rPr>
          <w:rFonts w:cstheme="minorHAnsi"/>
          <w:sz w:val="24"/>
          <w:szCs w:val="24"/>
        </w:rPr>
        <w:t xml:space="preserve"> </w:t>
      </w:r>
      <w:r w:rsidR="00D215CE" w:rsidRPr="000B2A95">
        <w:rPr>
          <w:rFonts w:cstheme="minorHAnsi"/>
          <w:sz w:val="24"/>
          <w:szCs w:val="24"/>
        </w:rPr>
        <w:t>ku jej czci</w:t>
      </w:r>
      <w:r w:rsidRPr="000B2A95">
        <w:rPr>
          <w:rFonts w:cstheme="minorHAnsi"/>
          <w:sz w:val="24"/>
          <w:szCs w:val="24"/>
        </w:rPr>
        <w:t>.</w:t>
      </w:r>
      <w:r w:rsidRPr="003336E3">
        <w:rPr>
          <w:rFonts w:cstheme="minorHAnsi"/>
          <w:sz w:val="24"/>
          <w:szCs w:val="24"/>
        </w:rPr>
        <w:t xml:space="preserve"> </w:t>
      </w:r>
    </w:p>
    <w:p w:rsidR="003336E3" w:rsidRPr="003336E3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215CE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0B2A95">
        <w:rPr>
          <w:rFonts w:cstheme="minorHAnsi"/>
          <w:b/>
          <w:sz w:val="24"/>
          <w:szCs w:val="24"/>
        </w:rPr>
        <w:lastRenderedPageBreak/>
        <w:t>Wyspa Sedir</w:t>
      </w:r>
      <w:r w:rsidRPr="000B2A95">
        <w:rPr>
          <w:rFonts w:cstheme="minorHAnsi"/>
          <w:sz w:val="24"/>
          <w:szCs w:val="24"/>
        </w:rPr>
        <w:t xml:space="preserve"> – znana </w:t>
      </w:r>
      <w:proofErr w:type="gramStart"/>
      <w:r w:rsidRPr="000B2A95">
        <w:rPr>
          <w:rFonts w:cstheme="minorHAnsi"/>
          <w:sz w:val="24"/>
          <w:szCs w:val="24"/>
        </w:rPr>
        <w:t>też jako</w:t>
      </w:r>
      <w:proofErr w:type="gramEnd"/>
      <w:r w:rsidRPr="000B2A95">
        <w:rPr>
          <w:rFonts w:cstheme="minorHAnsi"/>
          <w:sz w:val="24"/>
          <w:szCs w:val="24"/>
        </w:rPr>
        <w:t xml:space="preserve"> Wyspa Kleopatry</w:t>
      </w:r>
      <w:r w:rsidR="00ED2308" w:rsidRPr="000B2A95">
        <w:rPr>
          <w:rFonts w:cstheme="minorHAnsi"/>
          <w:sz w:val="24"/>
          <w:szCs w:val="24"/>
        </w:rPr>
        <w:t>,</w:t>
      </w:r>
      <w:r w:rsidRPr="000B2A95">
        <w:rPr>
          <w:rFonts w:cstheme="minorHAnsi"/>
          <w:sz w:val="24"/>
          <w:szCs w:val="24"/>
        </w:rPr>
        <w:t xml:space="preserve"> znajduje się </w:t>
      </w:r>
      <w:r w:rsidR="00B66E47" w:rsidRPr="000B2A95">
        <w:rPr>
          <w:rFonts w:cstheme="minorHAnsi"/>
          <w:sz w:val="24"/>
          <w:szCs w:val="24"/>
        </w:rPr>
        <w:t xml:space="preserve">w odległości </w:t>
      </w:r>
      <w:r w:rsidR="00E00290" w:rsidRPr="000B2A95">
        <w:rPr>
          <w:rFonts w:cstheme="minorHAnsi"/>
          <w:sz w:val="24"/>
          <w:szCs w:val="24"/>
        </w:rPr>
        <w:t>2</w:t>
      </w:r>
      <w:r w:rsidR="000B2A95">
        <w:rPr>
          <w:rFonts w:cstheme="minorHAnsi"/>
          <w:sz w:val="24"/>
          <w:szCs w:val="24"/>
        </w:rPr>
        <w:t>0 km na północ od </w:t>
      </w:r>
      <w:r w:rsidRPr="000B2A95">
        <w:rPr>
          <w:rFonts w:cstheme="minorHAnsi"/>
          <w:sz w:val="24"/>
          <w:szCs w:val="24"/>
        </w:rPr>
        <w:t xml:space="preserve">centrum miasta. Według legendy ostatnia królowa starożytnego Egiptu odwiedziła </w:t>
      </w:r>
      <w:r w:rsidR="000B2A95">
        <w:rPr>
          <w:rFonts w:cstheme="minorHAnsi"/>
          <w:sz w:val="24"/>
          <w:szCs w:val="24"/>
        </w:rPr>
        <w:t>tę </w:t>
      </w:r>
      <w:r w:rsidRPr="000B2A95">
        <w:rPr>
          <w:rFonts w:cstheme="minorHAnsi"/>
          <w:sz w:val="24"/>
          <w:szCs w:val="24"/>
        </w:rPr>
        <w:t xml:space="preserve">wyspę </w:t>
      </w:r>
      <w:r w:rsidR="004568CF" w:rsidRPr="000B2A95">
        <w:rPr>
          <w:rFonts w:cstheme="minorHAnsi"/>
          <w:sz w:val="24"/>
          <w:szCs w:val="24"/>
        </w:rPr>
        <w:t xml:space="preserve">wraz </w:t>
      </w:r>
      <w:r w:rsidR="00AD7EC0" w:rsidRPr="000B2A95">
        <w:rPr>
          <w:rFonts w:cstheme="minorHAnsi"/>
          <w:sz w:val="24"/>
          <w:szCs w:val="24"/>
        </w:rPr>
        <w:t>ze swoim ukochanym, słynnym dowódcą Markiem Antoniuszem</w:t>
      </w:r>
      <w:r w:rsidRPr="000B2A95">
        <w:rPr>
          <w:rFonts w:cstheme="minorHAnsi"/>
          <w:sz w:val="24"/>
          <w:szCs w:val="24"/>
        </w:rPr>
        <w:t>. Turystów</w:t>
      </w:r>
      <w:r w:rsidR="000B2A95">
        <w:rPr>
          <w:rFonts w:cstheme="minorHAnsi"/>
          <w:sz w:val="24"/>
          <w:szCs w:val="24"/>
        </w:rPr>
        <w:t xml:space="preserve"> na </w:t>
      </w:r>
      <w:r w:rsidR="00B66E47" w:rsidRPr="000B2A95">
        <w:rPr>
          <w:rFonts w:cstheme="minorHAnsi"/>
          <w:sz w:val="24"/>
          <w:szCs w:val="24"/>
        </w:rPr>
        <w:t xml:space="preserve">Wyspę </w:t>
      </w:r>
      <w:proofErr w:type="spellStart"/>
      <w:r w:rsidR="00B66E47" w:rsidRPr="000B2A95">
        <w:rPr>
          <w:rFonts w:cstheme="minorHAnsi"/>
          <w:sz w:val="24"/>
          <w:szCs w:val="24"/>
        </w:rPr>
        <w:t>Sedir</w:t>
      </w:r>
      <w:proofErr w:type="spellEnd"/>
      <w:r w:rsidR="00ED2308" w:rsidRPr="000B2A95">
        <w:rPr>
          <w:rFonts w:cstheme="minorHAnsi"/>
          <w:sz w:val="24"/>
          <w:szCs w:val="24"/>
        </w:rPr>
        <w:t xml:space="preserve"> </w:t>
      </w:r>
      <w:r w:rsidR="00530823" w:rsidRPr="000B2A95">
        <w:rPr>
          <w:rFonts w:cstheme="minorHAnsi"/>
          <w:sz w:val="24"/>
          <w:szCs w:val="24"/>
        </w:rPr>
        <w:t xml:space="preserve">przyciąga </w:t>
      </w:r>
      <w:r w:rsidR="00530823" w:rsidRPr="00D8748E">
        <w:rPr>
          <w:rFonts w:cstheme="minorHAnsi"/>
          <w:sz w:val="24"/>
          <w:szCs w:val="24"/>
        </w:rPr>
        <w:t>złoty piasek i</w:t>
      </w:r>
      <w:r w:rsidR="007869AB" w:rsidRPr="00D8748E">
        <w:rPr>
          <w:rFonts w:cstheme="minorHAnsi"/>
          <w:sz w:val="24"/>
          <w:szCs w:val="24"/>
        </w:rPr>
        <w:t xml:space="preserve"> </w:t>
      </w:r>
      <w:r w:rsidR="00530823" w:rsidRPr="00D8748E">
        <w:rPr>
          <w:rFonts w:cstheme="minorHAnsi"/>
          <w:sz w:val="24"/>
          <w:szCs w:val="24"/>
        </w:rPr>
        <w:t> </w:t>
      </w:r>
      <w:r w:rsidR="004122D6" w:rsidRPr="00D8748E">
        <w:rPr>
          <w:rFonts w:cstheme="minorHAnsi"/>
          <w:sz w:val="24"/>
          <w:szCs w:val="24"/>
        </w:rPr>
        <w:t>lśniąca</w:t>
      </w:r>
      <w:r w:rsidRPr="000B2A95">
        <w:rPr>
          <w:rFonts w:cstheme="minorHAnsi"/>
          <w:sz w:val="24"/>
          <w:szCs w:val="24"/>
        </w:rPr>
        <w:t>, turkusow</w:t>
      </w:r>
      <w:r w:rsidR="00ED2308" w:rsidRPr="000B2A95">
        <w:rPr>
          <w:rFonts w:cstheme="minorHAnsi"/>
          <w:sz w:val="24"/>
          <w:szCs w:val="24"/>
        </w:rPr>
        <w:t>a</w:t>
      </w:r>
      <w:r w:rsidRPr="000B2A95">
        <w:rPr>
          <w:rFonts w:cstheme="minorHAnsi"/>
          <w:sz w:val="24"/>
          <w:szCs w:val="24"/>
        </w:rPr>
        <w:t xml:space="preserve"> wod</w:t>
      </w:r>
      <w:r w:rsidR="00ED2308" w:rsidRPr="000B2A95">
        <w:rPr>
          <w:rFonts w:cstheme="minorHAnsi"/>
          <w:sz w:val="24"/>
          <w:szCs w:val="24"/>
        </w:rPr>
        <w:t>a</w:t>
      </w:r>
      <w:r w:rsidR="00B66E47" w:rsidRPr="000B2A95">
        <w:rPr>
          <w:rFonts w:cstheme="minorHAnsi"/>
          <w:sz w:val="24"/>
          <w:szCs w:val="24"/>
        </w:rPr>
        <w:t>.</w:t>
      </w:r>
      <w:r w:rsidR="00C046D8" w:rsidRPr="000B2A95">
        <w:rPr>
          <w:rFonts w:cstheme="minorHAnsi"/>
          <w:sz w:val="24"/>
          <w:szCs w:val="24"/>
        </w:rPr>
        <w:t xml:space="preserve"> </w:t>
      </w:r>
      <w:r w:rsidR="000602D8" w:rsidRPr="000B2A95">
        <w:rPr>
          <w:rFonts w:cstheme="minorHAnsi"/>
          <w:sz w:val="24"/>
          <w:szCs w:val="24"/>
        </w:rPr>
        <w:t xml:space="preserve">Jednakże </w:t>
      </w:r>
      <w:r w:rsidR="004568CF" w:rsidRPr="000B2A95">
        <w:rPr>
          <w:rFonts w:cstheme="minorHAnsi"/>
          <w:sz w:val="24"/>
          <w:szCs w:val="24"/>
        </w:rPr>
        <w:t xml:space="preserve">warto ją odwiedzić </w:t>
      </w:r>
      <w:r w:rsidR="00C046D8" w:rsidRPr="000B2A95">
        <w:rPr>
          <w:rFonts w:cstheme="minorHAnsi"/>
          <w:sz w:val="24"/>
          <w:szCs w:val="24"/>
        </w:rPr>
        <w:t>nie ty</w:t>
      </w:r>
      <w:r w:rsidR="000602D8" w:rsidRPr="000B2A95">
        <w:rPr>
          <w:rFonts w:cstheme="minorHAnsi"/>
          <w:sz w:val="24"/>
          <w:szCs w:val="24"/>
        </w:rPr>
        <w:t xml:space="preserve">lko ze względu na </w:t>
      </w:r>
      <w:r w:rsidR="00C046D8" w:rsidRPr="000B2A95">
        <w:rPr>
          <w:rFonts w:cstheme="minorHAnsi"/>
          <w:sz w:val="24"/>
          <w:szCs w:val="24"/>
        </w:rPr>
        <w:t>piękno</w:t>
      </w:r>
      <w:r w:rsidR="000602D8" w:rsidRPr="000B2A95">
        <w:rPr>
          <w:rFonts w:cstheme="minorHAnsi"/>
          <w:sz w:val="24"/>
          <w:szCs w:val="24"/>
        </w:rPr>
        <w:t xml:space="preserve"> przyrody</w:t>
      </w:r>
      <w:r w:rsidR="00C046D8" w:rsidRPr="000B2A95">
        <w:rPr>
          <w:rFonts w:cstheme="minorHAnsi"/>
          <w:sz w:val="24"/>
          <w:szCs w:val="24"/>
        </w:rPr>
        <w:t>.</w:t>
      </w:r>
      <w:r w:rsidRPr="000B2A95">
        <w:rPr>
          <w:rFonts w:cstheme="minorHAnsi"/>
          <w:sz w:val="24"/>
          <w:szCs w:val="24"/>
        </w:rPr>
        <w:t xml:space="preserve"> </w:t>
      </w:r>
      <w:r w:rsidR="00B66E47" w:rsidRPr="000B2A95">
        <w:rPr>
          <w:rFonts w:cstheme="minorHAnsi"/>
          <w:sz w:val="24"/>
          <w:szCs w:val="24"/>
        </w:rPr>
        <w:t xml:space="preserve">Jedną z ciekawszych atrakcji </w:t>
      </w:r>
      <w:r w:rsidR="00771D4F" w:rsidRPr="000B2A95">
        <w:rPr>
          <w:rFonts w:cstheme="minorHAnsi"/>
          <w:sz w:val="24"/>
          <w:szCs w:val="24"/>
        </w:rPr>
        <w:t xml:space="preserve">w tej okolicy </w:t>
      </w:r>
      <w:r w:rsidR="000B2A95">
        <w:rPr>
          <w:rFonts w:cstheme="minorHAnsi"/>
          <w:sz w:val="24"/>
          <w:szCs w:val="24"/>
        </w:rPr>
        <w:t>są </w:t>
      </w:r>
      <w:r w:rsidRPr="000B2A95">
        <w:rPr>
          <w:rFonts w:cstheme="minorHAnsi"/>
          <w:sz w:val="24"/>
          <w:szCs w:val="24"/>
        </w:rPr>
        <w:t xml:space="preserve">również ruiny starożytnego miasta Kedrai, którego początki sięgają VI w. </w:t>
      </w:r>
      <w:proofErr w:type="gramStart"/>
      <w:r w:rsidRPr="000B2A95">
        <w:rPr>
          <w:rFonts w:cstheme="minorHAnsi"/>
          <w:sz w:val="24"/>
          <w:szCs w:val="24"/>
        </w:rPr>
        <w:t>p</w:t>
      </w:r>
      <w:proofErr w:type="gramEnd"/>
      <w:r w:rsidRPr="000B2A95">
        <w:rPr>
          <w:rFonts w:cstheme="minorHAnsi"/>
          <w:sz w:val="24"/>
          <w:szCs w:val="24"/>
        </w:rPr>
        <w:t>.n.e.</w:t>
      </w:r>
      <w:r w:rsidRPr="002E1384">
        <w:rPr>
          <w:rFonts w:cstheme="minorHAnsi"/>
          <w:sz w:val="24"/>
          <w:szCs w:val="24"/>
        </w:rPr>
        <w:t xml:space="preserve"> </w:t>
      </w:r>
    </w:p>
    <w:p w:rsidR="003336E3" w:rsidRPr="002E1384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336E3" w:rsidRDefault="003336E3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771D4F">
        <w:rPr>
          <w:rFonts w:cstheme="minorHAnsi"/>
          <w:b/>
          <w:sz w:val="24"/>
          <w:szCs w:val="24"/>
        </w:rPr>
        <w:t xml:space="preserve">Wyspa </w:t>
      </w:r>
      <w:proofErr w:type="spellStart"/>
      <w:proofErr w:type="gramStart"/>
      <w:r w:rsidRPr="00771D4F">
        <w:rPr>
          <w:rFonts w:cstheme="minorHAnsi"/>
          <w:b/>
          <w:sz w:val="24"/>
          <w:szCs w:val="24"/>
        </w:rPr>
        <w:t>Cennet</w:t>
      </w:r>
      <w:proofErr w:type="spellEnd"/>
      <w:r w:rsidR="002E1384" w:rsidRPr="00771D4F">
        <w:rPr>
          <w:rFonts w:cstheme="minorHAnsi"/>
          <w:sz w:val="24"/>
          <w:szCs w:val="24"/>
        </w:rPr>
        <w:t xml:space="preserve"> – </w:t>
      </w:r>
      <w:r w:rsidR="00B66E47" w:rsidRPr="00771D4F">
        <w:rPr>
          <w:rFonts w:cstheme="minorHAnsi"/>
          <w:sz w:val="24"/>
          <w:szCs w:val="24"/>
        </w:rPr>
        <w:t>czyli</w:t>
      </w:r>
      <w:proofErr w:type="gramEnd"/>
      <w:r w:rsidR="00B66E47" w:rsidRPr="00771D4F">
        <w:rPr>
          <w:rFonts w:cstheme="minorHAnsi"/>
          <w:sz w:val="24"/>
          <w:szCs w:val="24"/>
        </w:rPr>
        <w:t xml:space="preserve"> tzw.</w:t>
      </w:r>
      <w:r w:rsidRPr="00771D4F">
        <w:rPr>
          <w:rFonts w:cstheme="minorHAnsi"/>
          <w:sz w:val="24"/>
          <w:szCs w:val="24"/>
        </w:rPr>
        <w:t xml:space="preserve"> </w:t>
      </w:r>
      <w:r w:rsidR="00B66E47" w:rsidRPr="00771D4F">
        <w:rPr>
          <w:rFonts w:cstheme="minorHAnsi"/>
          <w:sz w:val="24"/>
          <w:szCs w:val="24"/>
        </w:rPr>
        <w:t>„</w:t>
      </w:r>
      <w:r w:rsidRPr="00771D4F">
        <w:rPr>
          <w:rFonts w:cstheme="minorHAnsi"/>
          <w:sz w:val="24"/>
          <w:szCs w:val="24"/>
        </w:rPr>
        <w:t>Rajsk</w:t>
      </w:r>
      <w:r w:rsidR="00B66E47" w:rsidRPr="00771D4F">
        <w:rPr>
          <w:rFonts w:cstheme="minorHAnsi"/>
          <w:sz w:val="24"/>
          <w:szCs w:val="24"/>
        </w:rPr>
        <w:t>a</w:t>
      </w:r>
      <w:r w:rsidRPr="00771D4F">
        <w:rPr>
          <w:rFonts w:cstheme="minorHAnsi"/>
          <w:sz w:val="24"/>
          <w:szCs w:val="24"/>
        </w:rPr>
        <w:t xml:space="preserve"> Wysp</w:t>
      </w:r>
      <w:r w:rsidR="00764ADB" w:rsidRPr="00771D4F">
        <w:rPr>
          <w:rFonts w:cstheme="minorHAnsi"/>
          <w:sz w:val="24"/>
          <w:szCs w:val="24"/>
        </w:rPr>
        <w:t>a</w:t>
      </w:r>
      <w:r w:rsidR="00B66E47" w:rsidRPr="00771D4F">
        <w:rPr>
          <w:rFonts w:cstheme="minorHAnsi"/>
          <w:sz w:val="24"/>
          <w:szCs w:val="24"/>
        </w:rPr>
        <w:t>”</w:t>
      </w:r>
      <w:r w:rsidR="00332252" w:rsidRPr="00771D4F">
        <w:rPr>
          <w:rFonts w:cstheme="minorHAnsi"/>
          <w:sz w:val="24"/>
          <w:szCs w:val="24"/>
        </w:rPr>
        <w:t>.</w:t>
      </w:r>
      <w:r w:rsidRPr="00771D4F">
        <w:rPr>
          <w:rFonts w:cstheme="minorHAnsi"/>
          <w:sz w:val="24"/>
          <w:szCs w:val="24"/>
        </w:rPr>
        <w:t xml:space="preserve"> </w:t>
      </w:r>
      <w:r w:rsidR="00332252" w:rsidRPr="00771D4F">
        <w:rPr>
          <w:rFonts w:cstheme="minorHAnsi"/>
          <w:sz w:val="24"/>
          <w:szCs w:val="24"/>
        </w:rPr>
        <w:t>Jest to</w:t>
      </w:r>
      <w:r w:rsidRPr="00771D4F">
        <w:rPr>
          <w:rFonts w:cstheme="minorHAnsi"/>
          <w:sz w:val="24"/>
          <w:szCs w:val="24"/>
        </w:rPr>
        <w:t xml:space="preserve"> półwysep w pobliżu miasta Marmaris</w:t>
      </w:r>
      <w:r w:rsidR="00332252" w:rsidRPr="00771D4F">
        <w:rPr>
          <w:rFonts w:cstheme="minorHAnsi"/>
          <w:sz w:val="24"/>
          <w:szCs w:val="24"/>
        </w:rPr>
        <w:t>, będący jednym</w:t>
      </w:r>
      <w:r w:rsidRPr="00771D4F">
        <w:rPr>
          <w:rFonts w:cstheme="minorHAnsi"/>
          <w:sz w:val="24"/>
          <w:szCs w:val="24"/>
        </w:rPr>
        <w:t xml:space="preserve"> z </w:t>
      </w:r>
      <w:r w:rsidR="00ED2308" w:rsidRPr="00771D4F">
        <w:rPr>
          <w:rFonts w:cstheme="minorHAnsi"/>
          <w:sz w:val="24"/>
          <w:szCs w:val="24"/>
        </w:rPr>
        <w:t xml:space="preserve">najchętniej wybieranych </w:t>
      </w:r>
      <w:r w:rsidR="00B66E47" w:rsidRPr="00771D4F">
        <w:rPr>
          <w:rFonts w:cstheme="minorHAnsi"/>
          <w:sz w:val="24"/>
          <w:szCs w:val="24"/>
        </w:rPr>
        <w:t xml:space="preserve">celów </w:t>
      </w:r>
      <w:r w:rsidRPr="00771D4F">
        <w:rPr>
          <w:rFonts w:cstheme="minorHAnsi"/>
          <w:sz w:val="24"/>
          <w:szCs w:val="24"/>
        </w:rPr>
        <w:t xml:space="preserve">wycieczek </w:t>
      </w:r>
      <w:r w:rsidR="00B52557" w:rsidRPr="00771D4F">
        <w:rPr>
          <w:rFonts w:cstheme="minorHAnsi"/>
          <w:sz w:val="24"/>
          <w:szCs w:val="24"/>
        </w:rPr>
        <w:t>łodzią.</w:t>
      </w:r>
      <w:r w:rsidR="00764ADB" w:rsidRPr="00771D4F">
        <w:rPr>
          <w:rFonts w:cstheme="minorHAnsi"/>
          <w:sz w:val="24"/>
          <w:szCs w:val="24"/>
        </w:rPr>
        <w:t xml:space="preserve"> Bujne lasy sosnowe, które porastają wyspę oraz dziewicze wybrzeże</w:t>
      </w:r>
      <w:r w:rsidR="004C5BD6" w:rsidRPr="00771D4F">
        <w:rPr>
          <w:rFonts w:cstheme="minorHAnsi"/>
          <w:sz w:val="24"/>
          <w:szCs w:val="24"/>
        </w:rPr>
        <w:t xml:space="preserve"> przyciągają wielbicieli przyrody. </w:t>
      </w:r>
      <w:r w:rsidR="00085F3D" w:rsidRPr="00771D4F">
        <w:rPr>
          <w:rFonts w:cstheme="minorHAnsi"/>
          <w:sz w:val="24"/>
          <w:szCs w:val="24"/>
        </w:rPr>
        <w:t>Rajska Wyspa</w:t>
      </w:r>
      <w:r w:rsidR="000B2A95">
        <w:rPr>
          <w:rFonts w:cstheme="minorHAnsi"/>
          <w:sz w:val="24"/>
          <w:szCs w:val="24"/>
        </w:rPr>
        <w:t xml:space="preserve"> ma </w:t>
      </w:r>
      <w:r w:rsidR="00085F3D" w:rsidRPr="00771D4F">
        <w:rPr>
          <w:rFonts w:cstheme="minorHAnsi"/>
          <w:sz w:val="24"/>
          <w:szCs w:val="24"/>
        </w:rPr>
        <w:t>do zaoferowania też szlaki</w:t>
      </w:r>
      <w:r w:rsidRPr="00771D4F">
        <w:rPr>
          <w:rFonts w:cstheme="minorHAnsi"/>
          <w:sz w:val="24"/>
          <w:szCs w:val="24"/>
        </w:rPr>
        <w:t xml:space="preserve"> dla miłośników pieszych wędrówek i </w:t>
      </w:r>
      <w:r w:rsidR="00085F3D" w:rsidRPr="00771D4F">
        <w:rPr>
          <w:rFonts w:cstheme="minorHAnsi"/>
          <w:sz w:val="24"/>
          <w:szCs w:val="24"/>
        </w:rPr>
        <w:t>możliwość pływania</w:t>
      </w:r>
      <w:r w:rsidR="000B2A95">
        <w:rPr>
          <w:rFonts w:cstheme="minorHAnsi"/>
          <w:sz w:val="24"/>
          <w:szCs w:val="24"/>
        </w:rPr>
        <w:t xml:space="preserve"> w </w:t>
      </w:r>
      <w:r w:rsidRPr="00771D4F">
        <w:rPr>
          <w:rFonts w:cstheme="minorHAnsi"/>
          <w:sz w:val="24"/>
          <w:szCs w:val="24"/>
        </w:rPr>
        <w:t>turkusowej wodzie Jaskini Fosforowej (</w:t>
      </w:r>
      <w:proofErr w:type="spellStart"/>
      <w:r w:rsidRPr="00771D4F">
        <w:rPr>
          <w:rFonts w:cstheme="minorHAnsi"/>
          <w:sz w:val="24"/>
          <w:szCs w:val="24"/>
        </w:rPr>
        <w:t>Fosforlu</w:t>
      </w:r>
      <w:proofErr w:type="spellEnd"/>
      <w:r w:rsidRPr="00771D4F">
        <w:rPr>
          <w:rFonts w:cstheme="minorHAnsi"/>
          <w:sz w:val="24"/>
          <w:szCs w:val="24"/>
        </w:rPr>
        <w:t xml:space="preserve"> </w:t>
      </w:r>
      <w:proofErr w:type="spellStart"/>
      <w:r w:rsidRPr="00771D4F">
        <w:rPr>
          <w:rFonts w:cstheme="minorHAnsi"/>
          <w:sz w:val="24"/>
          <w:szCs w:val="24"/>
        </w:rPr>
        <w:t>Mağara</w:t>
      </w:r>
      <w:proofErr w:type="spellEnd"/>
      <w:r w:rsidRPr="00771D4F">
        <w:rPr>
          <w:rFonts w:cstheme="minorHAnsi"/>
          <w:sz w:val="24"/>
          <w:szCs w:val="24"/>
        </w:rPr>
        <w:t>).</w:t>
      </w:r>
    </w:p>
    <w:p w:rsidR="00E00290" w:rsidRDefault="00E00290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00290" w:rsidRDefault="00E00290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771D4F">
        <w:rPr>
          <w:rFonts w:cstheme="minorHAnsi"/>
          <w:b/>
          <w:sz w:val="24"/>
          <w:szCs w:val="24"/>
        </w:rPr>
        <w:t xml:space="preserve">Wyspa </w:t>
      </w:r>
      <w:proofErr w:type="spellStart"/>
      <w:r w:rsidRPr="00771D4F">
        <w:rPr>
          <w:rFonts w:cstheme="minorHAnsi"/>
          <w:b/>
          <w:sz w:val="24"/>
          <w:szCs w:val="24"/>
        </w:rPr>
        <w:t>Keçi</w:t>
      </w:r>
      <w:proofErr w:type="spellEnd"/>
      <w:r w:rsidRPr="00771D4F">
        <w:rPr>
          <w:rFonts w:cstheme="minorHAnsi"/>
          <w:sz w:val="24"/>
          <w:szCs w:val="24"/>
        </w:rPr>
        <w:t xml:space="preserve"> – to niewielka i spokojna wyspa położo</w:t>
      </w:r>
      <w:r w:rsidR="000B2A95">
        <w:rPr>
          <w:rFonts w:cstheme="minorHAnsi"/>
          <w:sz w:val="24"/>
          <w:szCs w:val="24"/>
        </w:rPr>
        <w:t xml:space="preserve">na w pobliżu </w:t>
      </w:r>
      <w:proofErr w:type="spellStart"/>
      <w:r w:rsidR="000B2A95">
        <w:rPr>
          <w:rFonts w:cstheme="minorHAnsi"/>
          <w:sz w:val="24"/>
          <w:szCs w:val="24"/>
        </w:rPr>
        <w:t>Marmaris</w:t>
      </w:r>
      <w:proofErr w:type="spellEnd"/>
      <w:r w:rsidR="000B2A95">
        <w:rPr>
          <w:rFonts w:cstheme="minorHAnsi"/>
          <w:sz w:val="24"/>
          <w:szCs w:val="24"/>
        </w:rPr>
        <w:t>, znana ze </w:t>
      </w:r>
      <w:r w:rsidRPr="00771D4F">
        <w:rPr>
          <w:rFonts w:cstheme="minorHAnsi"/>
          <w:sz w:val="24"/>
          <w:szCs w:val="24"/>
        </w:rPr>
        <w:t xml:space="preserve">skalistego wybrzeża i krystalicznie czystej wody, idealnej do pływania i </w:t>
      </w:r>
      <w:proofErr w:type="spellStart"/>
      <w:r w:rsidR="00C8201E" w:rsidRPr="00771D4F">
        <w:rPr>
          <w:rFonts w:cstheme="minorHAnsi"/>
          <w:sz w:val="24"/>
          <w:szCs w:val="24"/>
        </w:rPr>
        <w:t>snorkelingu</w:t>
      </w:r>
      <w:proofErr w:type="spellEnd"/>
      <w:r w:rsidR="000B2A95">
        <w:rPr>
          <w:rFonts w:cstheme="minorHAnsi"/>
          <w:sz w:val="24"/>
          <w:szCs w:val="24"/>
        </w:rPr>
        <w:t>. To </w:t>
      </w:r>
      <w:r w:rsidRPr="00771D4F">
        <w:rPr>
          <w:rFonts w:cstheme="minorHAnsi"/>
          <w:sz w:val="24"/>
          <w:szCs w:val="24"/>
        </w:rPr>
        <w:t xml:space="preserve">także dogodne miejsce dla miłośników </w:t>
      </w:r>
      <w:r w:rsidR="00C8201E" w:rsidRPr="00771D4F">
        <w:rPr>
          <w:rFonts w:cstheme="minorHAnsi"/>
          <w:sz w:val="24"/>
          <w:szCs w:val="24"/>
        </w:rPr>
        <w:t>przyrody</w:t>
      </w:r>
      <w:r w:rsidRPr="00771D4F">
        <w:rPr>
          <w:rFonts w:cstheme="minorHAnsi"/>
          <w:sz w:val="24"/>
          <w:szCs w:val="24"/>
        </w:rPr>
        <w:t xml:space="preserve"> oraz wycieczek małymi </w:t>
      </w:r>
      <w:r w:rsidR="00C8201E" w:rsidRPr="00771D4F">
        <w:rPr>
          <w:rFonts w:cstheme="minorHAnsi"/>
          <w:sz w:val="24"/>
          <w:szCs w:val="24"/>
        </w:rPr>
        <w:t>łodziami</w:t>
      </w:r>
      <w:r w:rsidRPr="00771D4F">
        <w:rPr>
          <w:rFonts w:cstheme="minorHAnsi"/>
          <w:sz w:val="24"/>
          <w:szCs w:val="24"/>
        </w:rPr>
        <w:t>.</w:t>
      </w:r>
    </w:p>
    <w:p w:rsidR="00E00290" w:rsidRPr="00E00290" w:rsidRDefault="00E00290" w:rsidP="00C820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00290" w:rsidRDefault="004568CF" w:rsidP="00E0029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0B2A95">
        <w:rPr>
          <w:rFonts w:cstheme="minorHAnsi"/>
          <w:sz w:val="24"/>
          <w:szCs w:val="24"/>
        </w:rPr>
        <w:t>Z</w:t>
      </w:r>
      <w:r w:rsidR="00446C4D" w:rsidRPr="000B2A95">
        <w:rPr>
          <w:rFonts w:cstheme="minorHAnsi"/>
          <w:sz w:val="24"/>
          <w:szCs w:val="24"/>
        </w:rPr>
        <w:t xml:space="preserve"> kolei zatoki w </w:t>
      </w:r>
      <w:proofErr w:type="spellStart"/>
      <w:r w:rsidR="00446C4D" w:rsidRPr="000B2A95">
        <w:rPr>
          <w:rFonts w:cstheme="minorHAnsi"/>
          <w:sz w:val="24"/>
          <w:szCs w:val="24"/>
        </w:rPr>
        <w:t>Marmaris</w:t>
      </w:r>
      <w:proofErr w:type="spellEnd"/>
      <w:r w:rsidR="00446C4D" w:rsidRPr="000B2A95">
        <w:rPr>
          <w:rFonts w:cstheme="minorHAnsi"/>
          <w:sz w:val="24"/>
          <w:szCs w:val="24"/>
        </w:rPr>
        <w:t xml:space="preserve"> oferują spokojne miejsca na wypoczynek i piękno natury. </w:t>
      </w:r>
      <w:r w:rsidR="00771D4F" w:rsidRPr="000B2A95">
        <w:rPr>
          <w:rFonts w:cstheme="minorHAnsi"/>
          <w:sz w:val="24"/>
          <w:szCs w:val="24"/>
        </w:rPr>
        <w:t xml:space="preserve"> Do </w:t>
      </w:r>
      <w:r w:rsidR="00E00290" w:rsidRPr="000B2A95">
        <w:rPr>
          <w:rFonts w:cstheme="minorHAnsi"/>
          <w:sz w:val="24"/>
          <w:szCs w:val="24"/>
        </w:rPr>
        <w:t xml:space="preserve">najbardziej znanych należą </w:t>
      </w:r>
      <w:proofErr w:type="spellStart"/>
      <w:r w:rsidR="00E00290" w:rsidRPr="000B2A95">
        <w:rPr>
          <w:rFonts w:cstheme="minorHAnsi"/>
          <w:sz w:val="24"/>
          <w:szCs w:val="24"/>
        </w:rPr>
        <w:t>İçmeler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, </w:t>
      </w:r>
      <w:proofErr w:type="spellStart"/>
      <w:r w:rsidR="00E00290" w:rsidRPr="000B2A95">
        <w:rPr>
          <w:rFonts w:cstheme="minorHAnsi"/>
          <w:sz w:val="24"/>
          <w:szCs w:val="24"/>
        </w:rPr>
        <w:t>Kızkumu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, </w:t>
      </w:r>
      <w:proofErr w:type="spellStart"/>
      <w:r w:rsidR="00E00290" w:rsidRPr="000B2A95">
        <w:rPr>
          <w:rFonts w:cstheme="minorHAnsi"/>
          <w:sz w:val="24"/>
          <w:szCs w:val="24"/>
        </w:rPr>
        <w:t>Bozburun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, </w:t>
      </w:r>
      <w:proofErr w:type="spellStart"/>
      <w:r w:rsidR="00E00290" w:rsidRPr="000B2A95">
        <w:rPr>
          <w:rFonts w:cstheme="minorHAnsi"/>
          <w:sz w:val="24"/>
          <w:szCs w:val="24"/>
        </w:rPr>
        <w:t>Turunç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, </w:t>
      </w:r>
      <w:proofErr w:type="spellStart"/>
      <w:r w:rsidR="00E00290" w:rsidRPr="000B2A95">
        <w:rPr>
          <w:rFonts w:cstheme="minorHAnsi"/>
          <w:sz w:val="24"/>
          <w:szCs w:val="24"/>
        </w:rPr>
        <w:t>Selimiye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 oraz plaża </w:t>
      </w:r>
      <w:proofErr w:type="spellStart"/>
      <w:r w:rsidR="00E00290" w:rsidRPr="000B2A95">
        <w:rPr>
          <w:rFonts w:cstheme="minorHAnsi"/>
          <w:sz w:val="24"/>
          <w:szCs w:val="24"/>
        </w:rPr>
        <w:t>İncekum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. Zatoka </w:t>
      </w:r>
      <w:proofErr w:type="spellStart"/>
      <w:r w:rsidR="00E00290" w:rsidRPr="000B2A95">
        <w:rPr>
          <w:rFonts w:cstheme="minorHAnsi"/>
          <w:b/>
          <w:sz w:val="24"/>
          <w:szCs w:val="24"/>
        </w:rPr>
        <w:t>İçmeler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, słynąca z długiej piaszczystej plaży, tętniącej życiem nadmorskiej promenady oraz możliwości uprawiania </w:t>
      </w:r>
      <w:r w:rsidR="00B4254B" w:rsidRPr="000B2A95">
        <w:rPr>
          <w:rFonts w:cstheme="minorHAnsi"/>
          <w:sz w:val="24"/>
          <w:szCs w:val="24"/>
        </w:rPr>
        <w:t xml:space="preserve">licznych </w:t>
      </w:r>
      <w:r w:rsidR="00E00290" w:rsidRPr="000B2A95">
        <w:rPr>
          <w:rFonts w:cstheme="minorHAnsi"/>
          <w:sz w:val="24"/>
          <w:szCs w:val="24"/>
        </w:rPr>
        <w:t xml:space="preserve">sportów wodnych, jest miejscem, gdzie znajduje się wiele pięciogwiazdkowych hoteli i luksusowych kurortów. </w:t>
      </w:r>
      <w:r w:rsidR="00B4254B" w:rsidRPr="000B2A95">
        <w:rPr>
          <w:rFonts w:cstheme="minorHAnsi"/>
          <w:sz w:val="24"/>
          <w:szCs w:val="24"/>
        </w:rPr>
        <w:t>Z kolei p</w:t>
      </w:r>
      <w:r w:rsidR="00E00290" w:rsidRPr="000B2A95">
        <w:rPr>
          <w:rFonts w:cstheme="minorHAnsi"/>
          <w:sz w:val="24"/>
          <w:szCs w:val="24"/>
        </w:rPr>
        <w:t xml:space="preserve">laża </w:t>
      </w:r>
      <w:proofErr w:type="spellStart"/>
      <w:r w:rsidR="00E00290" w:rsidRPr="000B2A95">
        <w:rPr>
          <w:rFonts w:cstheme="minorHAnsi"/>
          <w:b/>
          <w:sz w:val="24"/>
          <w:szCs w:val="24"/>
        </w:rPr>
        <w:t>Kızkumu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 </w:t>
      </w:r>
      <w:r w:rsidR="002F62C7" w:rsidRPr="000B2A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zdobyła sławę dzięki </w:t>
      </w:r>
      <w:r w:rsidR="00F948A9" w:rsidRPr="000B2A95">
        <w:rPr>
          <w:rStyle w:val="Pogrubieni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B52557" w:rsidRPr="000B2A95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unikalnej</w:t>
      </w:r>
      <w:r w:rsidR="00B52557" w:rsidRPr="000B2A95">
        <w:rPr>
          <w:rStyle w:val="Pogrubieni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948A9" w:rsidRPr="000B2A95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naturalnej grobli</w:t>
      </w:r>
      <w:r w:rsidR="007869A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7869AB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piaszczystemu</w:t>
      </w:r>
      <w:r w:rsidR="007869AB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pasowi</w:t>
      </w:r>
      <w:r w:rsidR="00F948A9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dna mo</w:t>
      </w:r>
      <w:r w:rsidR="007869AB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rskiego ciągnącemu</w:t>
      </w:r>
      <w:r w:rsidR="00B52557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się </w:t>
      </w:r>
      <w:r w:rsidR="00F948A9" w:rsidRPr="00D874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głąb zatoki</w:t>
      </w:r>
      <w:r w:rsidR="00E00290" w:rsidRPr="00D8748E">
        <w:rPr>
          <w:rFonts w:cstheme="minorHAnsi"/>
          <w:sz w:val="24"/>
          <w:szCs w:val="24"/>
        </w:rPr>
        <w:t>, ide</w:t>
      </w:r>
      <w:r w:rsidR="00B52557" w:rsidRPr="00D8748E">
        <w:rPr>
          <w:rFonts w:cstheme="minorHAnsi"/>
          <w:sz w:val="24"/>
          <w:szCs w:val="24"/>
        </w:rPr>
        <w:t>alnej</w:t>
      </w:r>
      <w:r w:rsidR="00E00290" w:rsidRPr="00D8748E">
        <w:rPr>
          <w:rFonts w:cstheme="minorHAnsi"/>
          <w:sz w:val="24"/>
          <w:szCs w:val="24"/>
        </w:rPr>
        <w:t xml:space="preserve"> do spacerowan</w:t>
      </w:r>
      <w:r w:rsidR="00E00290" w:rsidRPr="000B2A95">
        <w:rPr>
          <w:rFonts w:cstheme="minorHAnsi"/>
          <w:sz w:val="24"/>
          <w:szCs w:val="24"/>
        </w:rPr>
        <w:t>ia w wo</w:t>
      </w:r>
      <w:r w:rsidR="0033610B" w:rsidRPr="000B2A95">
        <w:rPr>
          <w:rFonts w:cstheme="minorHAnsi"/>
          <w:sz w:val="24"/>
          <w:szCs w:val="24"/>
        </w:rPr>
        <w:t>dzie i rodzinnego wypoczynku</w:t>
      </w:r>
      <w:r w:rsidR="00E00290" w:rsidRPr="000B2A95">
        <w:rPr>
          <w:rFonts w:cstheme="minorHAnsi"/>
          <w:sz w:val="24"/>
          <w:szCs w:val="24"/>
        </w:rPr>
        <w:t xml:space="preserve">. Zatoka </w:t>
      </w:r>
      <w:proofErr w:type="spellStart"/>
      <w:r w:rsidR="00E00290" w:rsidRPr="000B2A95">
        <w:rPr>
          <w:rFonts w:cstheme="minorHAnsi"/>
          <w:b/>
          <w:sz w:val="24"/>
          <w:szCs w:val="24"/>
        </w:rPr>
        <w:t>Bozburun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 to </w:t>
      </w:r>
      <w:r w:rsidR="00B52557" w:rsidRPr="000B2A95">
        <w:rPr>
          <w:rFonts w:cstheme="minorHAnsi"/>
          <w:sz w:val="24"/>
          <w:szCs w:val="24"/>
        </w:rPr>
        <w:t>senna</w:t>
      </w:r>
      <w:r w:rsidR="00B4254B" w:rsidRPr="000B2A95">
        <w:rPr>
          <w:rFonts w:cstheme="minorHAnsi"/>
          <w:sz w:val="24"/>
          <w:szCs w:val="24"/>
        </w:rPr>
        <w:t xml:space="preserve"> wioska rybacka </w:t>
      </w:r>
      <w:r w:rsidRPr="000B2A95">
        <w:rPr>
          <w:rFonts w:cstheme="minorHAnsi"/>
          <w:sz w:val="24"/>
          <w:szCs w:val="24"/>
        </w:rPr>
        <w:t xml:space="preserve">– </w:t>
      </w:r>
      <w:r w:rsidR="00B52557" w:rsidRPr="000B2A95">
        <w:rPr>
          <w:rFonts w:cstheme="minorHAnsi"/>
          <w:sz w:val="24"/>
          <w:szCs w:val="24"/>
        </w:rPr>
        <w:t>przyciągając</w:t>
      </w:r>
      <w:r w:rsidR="007869AB">
        <w:rPr>
          <w:rFonts w:cstheme="minorHAnsi"/>
          <w:sz w:val="24"/>
          <w:szCs w:val="24"/>
        </w:rPr>
        <w:t>a spokojnymi wodami</w:t>
      </w:r>
      <w:r w:rsidR="007869AB" w:rsidRPr="00D8748E">
        <w:rPr>
          <w:rFonts w:cstheme="minorHAnsi"/>
          <w:sz w:val="24"/>
          <w:szCs w:val="24"/>
        </w:rPr>
        <w:t>,</w:t>
      </w:r>
      <w:r w:rsidR="00B52557" w:rsidRPr="00D8748E">
        <w:rPr>
          <w:rFonts w:cstheme="minorHAnsi"/>
          <w:sz w:val="24"/>
          <w:szCs w:val="24"/>
        </w:rPr>
        <w:t xml:space="preserve"> urokiem</w:t>
      </w:r>
      <w:r w:rsidR="007869AB" w:rsidRPr="00D8748E">
        <w:rPr>
          <w:rFonts w:cstheme="minorHAnsi"/>
          <w:sz w:val="24"/>
          <w:szCs w:val="24"/>
        </w:rPr>
        <w:t xml:space="preserve"> </w:t>
      </w:r>
      <w:r w:rsidR="00D8748E" w:rsidRPr="00D8748E">
        <w:rPr>
          <w:rFonts w:cstheme="minorHAnsi"/>
          <w:sz w:val="24"/>
          <w:szCs w:val="24"/>
        </w:rPr>
        <w:t>tradycji i</w:t>
      </w:r>
      <w:r w:rsidR="00771D4F" w:rsidRPr="00D8748E">
        <w:rPr>
          <w:rFonts w:cstheme="minorHAnsi"/>
          <w:sz w:val="24"/>
          <w:szCs w:val="24"/>
        </w:rPr>
        <w:t> </w:t>
      </w:r>
      <w:r w:rsidR="00B52557" w:rsidRPr="00D8748E">
        <w:rPr>
          <w:rFonts w:cstheme="minorHAnsi"/>
          <w:sz w:val="24"/>
          <w:szCs w:val="24"/>
        </w:rPr>
        <w:t>malowniczymi widokami.</w:t>
      </w:r>
      <w:r w:rsidRPr="00D8748E">
        <w:rPr>
          <w:rFonts w:cstheme="minorHAnsi"/>
          <w:sz w:val="24"/>
          <w:szCs w:val="24"/>
        </w:rPr>
        <w:t xml:space="preserve"> </w:t>
      </w:r>
      <w:r w:rsidR="00E00290" w:rsidRPr="00D8748E">
        <w:rPr>
          <w:rFonts w:cstheme="minorHAnsi"/>
          <w:sz w:val="24"/>
          <w:szCs w:val="24"/>
        </w:rPr>
        <w:t xml:space="preserve">Zatoka </w:t>
      </w:r>
      <w:proofErr w:type="spellStart"/>
      <w:r w:rsidR="00E00290" w:rsidRPr="00D8748E">
        <w:rPr>
          <w:rFonts w:cstheme="minorHAnsi"/>
          <w:b/>
          <w:sz w:val="24"/>
          <w:szCs w:val="24"/>
        </w:rPr>
        <w:t>Turunç</w:t>
      </w:r>
      <w:proofErr w:type="spellEnd"/>
      <w:r w:rsidR="00AD2B88" w:rsidRPr="00D8748E">
        <w:rPr>
          <w:rFonts w:cstheme="minorHAnsi"/>
          <w:sz w:val="24"/>
          <w:szCs w:val="24"/>
        </w:rPr>
        <w:t xml:space="preserve"> posiada </w:t>
      </w:r>
      <w:r w:rsidR="00D8748E" w:rsidRPr="00D8748E">
        <w:rPr>
          <w:rFonts w:cstheme="minorHAnsi"/>
          <w:sz w:val="24"/>
          <w:szCs w:val="24"/>
        </w:rPr>
        <w:t>certyfikat Błękitnej</w:t>
      </w:r>
      <w:r w:rsidR="00AD2B88" w:rsidRPr="00D8748E">
        <w:rPr>
          <w:rFonts w:cstheme="minorHAnsi"/>
          <w:sz w:val="24"/>
          <w:szCs w:val="24"/>
        </w:rPr>
        <w:t xml:space="preserve"> Flagi</w:t>
      </w:r>
      <w:r w:rsidR="00E00290" w:rsidRPr="00D8748E">
        <w:rPr>
          <w:rFonts w:cstheme="minorHAnsi"/>
          <w:sz w:val="24"/>
          <w:szCs w:val="24"/>
        </w:rPr>
        <w:t>,</w:t>
      </w:r>
      <w:r w:rsidR="00E00290" w:rsidRPr="000B2A95">
        <w:rPr>
          <w:rFonts w:cstheme="minorHAnsi"/>
          <w:sz w:val="24"/>
          <w:szCs w:val="24"/>
        </w:rPr>
        <w:t xml:space="preserve"> oferując czystą wodę i </w:t>
      </w:r>
      <w:r w:rsidR="00B52557" w:rsidRPr="000B2A95">
        <w:rPr>
          <w:rFonts w:cstheme="minorHAnsi"/>
          <w:sz w:val="24"/>
          <w:szCs w:val="24"/>
        </w:rPr>
        <w:t>cichą przystań sprzyjającą</w:t>
      </w:r>
      <w:r w:rsidR="00E00290" w:rsidRPr="000B2A95">
        <w:rPr>
          <w:rFonts w:cstheme="minorHAnsi"/>
          <w:sz w:val="24"/>
          <w:szCs w:val="24"/>
        </w:rPr>
        <w:t xml:space="preserve"> relaksowi. </w:t>
      </w:r>
      <w:r w:rsidR="002F62C7" w:rsidRPr="000B2A95">
        <w:rPr>
          <w:rFonts w:cstheme="minorHAnsi"/>
          <w:sz w:val="24"/>
          <w:szCs w:val="24"/>
        </w:rPr>
        <w:t xml:space="preserve">Zatoka </w:t>
      </w:r>
      <w:proofErr w:type="spellStart"/>
      <w:r w:rsidR="002F62C7" w:rsidRPr="000B2A95">
        <w:rPr>
          <w:rFonts w:cstheme="minorHAnsi"/>
          <w:b/>
          <w:sz w:val="24"/>
          <w:szCs w:val="24"/>
        </w:rPr>
        <w:t>Selimiye</w:t>
      </w:r>
      <w:proofErr w:type="spellEnd"/>
      <w:r w:rsidR="00A3169C">
        <w:rPr>
          <w:rFonts w:cstheme="minorHAnsi"/>
          <w:sz w:val="24"/>
          <w:szCs w:val="24"/>
        </w:rPr>
        <w:t xml:space="preserve"> </w:t>
      </w:r>
      <w:r w:rsidR="002F62C7" w:rsidRPr="000B2A95">
        <w:rPr>
          <w:rFonts w:cstheme="minorHAnsi"/>
          <w:sz w:val="24"/>
          <w:szCs w:val="24"/>
        </w:rPr>
        <w:t xml:space="preserve">natomiast to symbol elegancji i spokoju, z butikowymi hotelami i spokojnymi miejscami do pływania. </w:t>
      </w:r>
      <w:r w:rsidR="00B4254B" w:rsidRPr="000B2A95">
        <w:rPr>
          <w:rFonts w:cstheme="minorHAnsi"/>
          <w:sz w:val="24"/>
          <w:szCs w:val="24"/>
        </w:rPr>
        <w:t>Z kolei p</w:t>
      </w:r>
      <w:r w:rsidR="00E00290" w:rsidRPr="000B2A95">
        <w:rPr>
          <w:rFonts w:cstheme="minorHAnsi"/>
          <w:sz w:val="24"/>
          <w:szCs w:val="24"/>
        </w:rPr>
        <w:t xml:space="preserve">laża </w:t>
      </w:r>
      <w:proofErr w:type="spellStart"/>
      <w:r w:rsidR="00E00290" w:rsidRPr="000B2A95">
        <w:rPr>
          <w:rFonts w:cstheme="minorHAnsi"/>
          <w:b/>
          <w:sz w:val="24"/>
          <w:szCs w:val="24"/>
        </w:rPr>
        <w:t>İncekum</w:t>
      </w:r>
      <w:proofErr w:type="spellEnd"/>
      <w:r w:rsidR="00E00290" w:rsidRPr="000B2A95">
        <w:rPr>
          <w:rFonts w:cstheme="minorHAnsi"/>
          <w:sz w:val="24"/>
          <w:szCs w:val="24"/>
        </w:rPr>
        <w:t xml:space="preserve"> zachwyca drobnym piaskiem, płytką wodą przyjazną dla rodzin oraz bezpiecznymi warunkami do kąpieli.</w:t>
      </w:r>
    </w:p>
    <w:p w:rsidR="00C8201E" w:rsidRDefault="00C8201E" w:rsidP="00E0029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336E3" w:rsidRDefault="003336E3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771D4F">
        <w:rPr>
          <w:rFonts w:cstheme="minorHAnsi"/>
          <w:b/>
          <w:sz w:val="24"/>
          <w:szCs w:val="24"/>
        </w:rPr>
        <w:t xml:space="preserve">Park Narodowy </w:t>
      </w:r>
      <w:proofErr w:type="spellStart"/>
      <w:r w:rsidRPr="00771D4F">
        <w:rPr>
          <w:rFonts w:cstheme="minorHAnsi"/>
          <w:b/>
          <w:sz w:val="24"/>
          <w:szCs w:val="24"/>
        </w:rPr>
        <w:t>Marmaris</w:t>
      </w:r>
      <w:proofErr w:type="spellEnd"/>
      <w:r w:rsidRPr="00771D4F">
        <w:rPr>
          <w:rFonts w:cstheme="minorHAnsi"/>
          <w:sz w:val="24"/>
          <w:szCs w:val="24"/>
        </w:rPr>
        <w:t xml:space="preserve"> – otacza </w:t>
      </w:r>
      <w:proofErr w:type="spellStart"/>
      <w:r w:rsidRPr="00771D4F">
        <w:rPr>
          <w:rFonts w:cstheme="minorHAnsi"/>
          <w:sz w:val="24"/>
          <w:szCs w:val="24"/>
        </w:rPr>
        <w:t>Marmaris</w:t>
      </w:r>
      <w:proofErr w:type="spellEnd"/>
      <w:r w:rsidRPr="00771D4F">
        <w:rPr>
          <w:rFonts w:cstheme="minorHAnsi"/>
          <w:sz w:val="24"/>
          <w:szCs w:val="24"/>
        </w:rPr>
        <w:t xml:space="preserve"> od strony lądu i obejmuje wyspy </w:t>
      </w:r>
      <w:r w:rsidR="00530823" w:rsidRPr="00771D4F">
        <w:rPr>
          <w:rFonts w:cstheme="minorHAnsi"/>
          <w:sz w:val="24"/>
          <w:szCs w:val="24"/>
        </w:rPr>
        <w:t>leżące w </w:t>
      </w:r>
      <w:r w:rsidR="00B66E47" w:rsidRPr="00771D4F">
        <w:rPr>
          <w:rFonts w:cstheme="minorHAnsi"/>
          <w:sz w:val="24"/>
          <w:szCs w:val="24"/>
        </w:rPr>
        <w:t>obrębie</w:t>
      </w:r>
      <w:r w:rsidRPr="00771D4F">
        <w:rPr>
          <w:rFonts w:cstheme="minorHAnsi"/>
          <w:sz w:val="24"/>
          <w:szCs w:val="24"/>
        </w:rPr>
        <w:t xml:space="preserve"> zato</w:t>
      </w:r>
      <w:r w:rsidR="00B66E47" w:rsidRPr="00771D4F">
        <w:rPr>
          <w:rFonts w:cstheme="minorHAnsi"/>
          <w:sz w:val="24"/>
          <w:szCs w:val="24"/>
        </w:rPr>
        <w:t>ki</w:t>
      </w:r>
      <w:r w:rsidRPr="00771D4F">
        <w:rPr>
          <w:rFonts w:cstheme="minorHAnsi"/>
          <w:sz w:val="24"/>
          <w:szCs w:val="24"/>
        </w:rPr>
        <w:t xml:space="preserve">. Na prawie 30 tys. hektarach </w:t>
      </w:r>
      <w:r w:rsidR="00B66E47" w:rsidRPr="00771D4F">
        <w:rPr>
          <w:rFonts w:cstheme="minorHAnsi"/>
          <w:sz w:val="24"/>
          <w:szCs w:val="24"/>
        </w:rPr>
        <w:t xml:space="preserve">parku, </w:t>
      </w:r>
      <w:r w:rsidRPr="00771D4F">
        <w:rPr>
          <w:rFonts w:cstheme="minorHAnsi"/>
          <w:sz w:val="24"/>
          <w:szCs w:val="24"/>
        </w:rPr>
        <w:t xml:space="preserve">można podziwiać bogatą </w:t>
      </w:r>
      <w:r w:rsidR="00B66E47" w:rsidRPr="00771D4F">
        <w:rPr>
          <w:rFonts w:cstheme="minorHAnsi"/>
          <w:sz w:val="24"/>
          <w:szCs w:val="24"/>
        </w:rPr>
        <w:t xml:space="preserve">roślinność </w:t>
      </w:r>
      <w:r w:rsidR="000B2A95">
        <w:rPr>
          <w:rFonts w:cstheme="minorHAnsi"/>
          <w:sz w:val="24"/>
          <w:szCs w:val="24"/>
        </w:rPr>
        <w:t>we </w:t>
      </w:r>
      <w:r w:rsidRPr="00771D4F">
        <w:rPr>
          <w:rFonts w:cstheme="minorHAnsi"/>
          <w:sz w:val="24"/>
          <w:szCs w:val="24"/>
        </w:rPr>
        <w:t>wszystkich odcieniach zieleni. Krajobraz</w:t>
      </w:r>
      <w:r w:rsidR="00ED77E1" w:rsidRPr="00771D4F">
        <w:rPr>
          <w:rFonts w:cstheme="minorHAnsi"/>
          <w:sz w:val="24"/>
          <w:szCs w:val="24"/>
        </w:rPr>
        <w:t xml:space="preserve"> Parku</w:t>
      </w:r>
      <w:r w:rsidR="004568CF" w:rsidRPr="00771D4F">
        <w:rPr>
          <w:rFonts w:cstheme="minorHAnsi"/>
          <w:sz w:val="24"/>
          <w:szCs w:val="24"/>
        </w:rPr>
        <w:t xml:space="preserve"> </w:t>
      </w:r>
      <w:r w:rsidR="00F32219" w:rsidRPr="00771D4F">
        <w:rPr>
          <w:rFonts w:cstheme="minorHAnsi"/>
          <w:sz w:val="24"/>
          <w:szCs w:val="24"/>
        </w:rPr>
        <w:t>tworzą</w:t>
      </w:r>
      <w:r w:rsidRPr="00771D4F">
        <w:rPr>
          <w:rFonts w:cstheme="minorHAnsi"/>
          <w:sz w:val="24"/>
          <w:szCs w:val="24"/>
        </w:rPr>
        <w:t xml:space="preserve"> wysokie, skaliste wzgórza porośnięte sosnami i eukaliptusami. </w:t>
      </w:r>
      <w:r w:rsidR="00ED77E1" w:rsidRPr="00771D4F">
        <w:rPr>
          <w:rFonts w:cstheme="minorHAnsi"/>
          <w:sz w:val="24"/>
          <w:szCs w:val="24"/>
        </w:rPr>
        <w:t xml:space="preserve">Park Narodowy Marmaris </w:t>
      </w:r>
      <w:r w:rsidRPr="00771D4F">
        <w:rPr>
          <w:rFonts w:cstheme="minorHAnsi"/>
          <w:sz w:val="24"/>
          <w:szCs w:val="24"/>
        </w:rPr>
        <w:t>można odkrywać z pok</w:t>
      </w:r>
      <w:r w:rsidR="004122D6" w:rsidRPr="00771D4F">
        <w:rPr>
          <w:rFonts w:cstheme="minorHAnsi"/>
          <w:sz w:val="24"/>
          <w:szCs w:val="24"/>
        </w:rPr>
        <w:t>ładu statku lub udając się na</w:t>
      </w:r>
      <w:r w:rsidRPr="00771D4F">
        <w:rPr>
          <w:rFonts w:cstheme="minorHAnsi"/>
          <w:sz w:val="24"/>
          <w:szCs w:val="24"/>
        </w:rPr>
        <w:t xml:space="preserve"> pieszą wycieczkę.</w:t>
      </w:r>
    </w:p>
    <w:p w:rsidR="003336E3" w:rsidRPr="002E1384" w:rsidRDefault="003336E3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336E3" w:rsidRPr="003336E3" w:rsidRDefault="003336E3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A40F47">
        <w:rPr>
          <w:rFonts w:cstheme="minorHAnsi"/>
          <w:b/>
          <w:sz w:val="24"/>
          <w:szCs w:val="24"/>
        </w:rPr>
        <w:t>Wodospady Turgut</w:t>
      </w:r>
      <w:r w:rsidRPr="00A40F47">
        <w:rPr>
          <w:rFonts w:cstheme="minorHAnsi"/>
          <w:sz w:val="24"/>
          <w:szCs w:val="24"/>
        </w:rPr>
        <w:t xml:space="preserve"> –</w:t>
      </w:r>
      <w:r w:rsidR="002B7FDD" w:rsidRPr="00A40F47">
        <w:rPr>
          <w:rFonts w:cstheme="minorHAnsi"/>
          <w:sz w:val="24"/>
          <w:szCs w:val="24"/>
        </w:rPr>
        <w:t xml:space="preserve"> zwane są </w:t>
      </w:r>
      <w:r w:rsidR="00EB1283" w:rsidRPr="00A40F47">
        <w:rPr>
          <w:rFonts w:cstheme="minorHAnsi"/>
          <w:sz w:val="24"/>
          <w:szCs w:val="24"/>
        </w:rPr>
        <w:t>cudem</w:t>
      </w:r>
      <w:r w:rsidR="00764ADB" w:rsidRPr="00A40F47">
        <w:rPr>
          <w:rFonts w:cstheme="minorHAnsi"/>
          <w:sz w:val="24"/>
          <w:szCs w:val="24"/>
        </w:rPr>
        <w:t xml:space="preserve"> natury, </w:t>
      </w:r>
      <w:r w:rsidR="004122D6" w:rsidRPr="00A40F47">
        <w:rPr>
          <w:rFonts w:cstheme="minorHAnsi"/>
          <w:sz w:val="24"/>
          <w:szCs w:val="24"/>
        </w:rPr>
        <w:t>którego cechuje</w:t>
      </w:r>
      <w:r w:rsidR="00085F3D" w:rsidRPr="00A40F47">
        <w:rPr>
          <w:rFonts w:cstheme="minorHAnsi"/>
          <w:sz w:val="24"/>
          <w:szCs w:val="24"/>
        </w:rPr>
        <w:t xml:space="preserve"> niezwykła</w:t>
      </w:r>
      <w:r w:rsidR="002B7FDD" w:rsidRPr="00A40F47">
        <w:rPr>
          <w:rFonts w:cstheme="minorHAnsi"/>
          <w:sz w:val="24"/>
          <w:szCs w:val="24"/>
        </w:rPr>
        <w:t xml:space="preserve"> </w:t>
      </w:r>
      <w:r w:rsidR="00085F3D" w:rsidRPr="00A40F47">
        <w:rPr>
          <w:rFonts w:cstheme="minorHAnsi"/>
          <w:sz w:val="24"/>
          <w:szCs w:val="24"/>
        </w:rPr>
        <w:t>harmonia</w:t>
      </w:r>
      <w:r w:rsidR="00530823" w:rsidRPr="00A40F47">
        <w:rPr>
          <w:rFonts w:cstheme="minorHAnsi"/>
          <w:sz w:val="24"/>
          <w:szCs w:val="24"/>
        </w:rPr>
        <w:t xml:space="preserve"> błękitu i </w:t>
      </w:r>
      <w:r w:rsidRPr="00A40F47">
        <w:rPr>
          <w:rFonts w:cstheme="minorHAnsi"/>
          <w:sz w:val="24"/>
          <w:szCs w:val="24"/>
        </w:rPr>
        <w:t>zieleni. Pięć mał</w:t>
      </w:r>
      <w:r w:rsidR="00A3169C" w:rsidRPr="00A40F47">
        <w:rPr>
          <w:rFonts w:cstheme="minorHAnsi"/>
          <w:sz w:val="24"/>
          <w:szCs w:val="24"/>
        </w:rPr>
        <w:t xml:space="preserve">ych wodospadów i staw przez </w:t>
      </w:r>
      <w:proofErr w:type="gramStart"/>
      <w:r w:rsidR="00A3169C" w:rsidRPr="00A40F47">
        <w:rPr>
          <w:rFonts w:cstheme="minorHAnsi"/>
          <w:sz w:val="24"/>
          <w:szCs w:val="24"/>
        </w:rPr>
        <w:t xml:space="preserve">nie </w:t>
      </w:r>
      <w:r w:rsidR="000B2A95" w:rsidRPr="00A40F47">
        <w:rPr>
          <w:rFonts w:cstheme="minorHAnsi"/>
          <w:sz w:val="24"/>
          <w:szCs w:val="24"/>
        </w:rPr>
        <w:t>utworzony</w:t>
      </w:r>
      <w:proofErr w:type="gramEnd"/>
      <w:r w:rsidR="000B2A95" w:rsidRPr="00A40F47">
        <w:rPr>
          <w:rFonts w:cstheme="minorHAnsi"/>
          <w:sz w:val="24"/>
          <w:szCs w:val="24"/>
        </w:rPr>
        <w:t xml:space="preserve"> to idealne miejsce na </w:t>
      </w:r>
      <w:r w:rsidRPr="00A40F47">
        <w:rPr>
          <w:rFonts w:cstheme="minorHAnsi"/>
          <w:sz w:val="24"/>
          <w:szCs w:val="24"/>
        </w:rPr>
        <w:t xml:space="preserve">orzeźwiającą kąpiel w gorący dzień, </w:t>
      </w:r>
      <w:r w:rsidR="002B7FDD" w:rsidRPr="00A40F47">
        <w:rPr>
          <w:rFonts w:cstheme="minorHAnsi"/>
          <w:sz w:val="24"/>
          <w:szCs w:val="24"/>
        </w:rPr>
        <w:t xml:space="preserve">ponieważ tutejsza </w:t>
      </w:r>
      <w:r w:rsidR="00A40F47" w:rsidRPr="00A40F47">
        <w:rPr>
          <w:rFonts w:cstheme="minorHAnsi"/>
          <w:sz w:val="24"/>
          <w:szCs w:val="24"/>
        </w:rPr>
        <w:t xml:space="preserve">woda jest dość zimna. </w:t>
      </w:r>
      <w:r w:rsidR="00D8748E" w:rsidRPr="00A40F47">
        <w:rPr>
          <w:rFonts w:cstheme="minorHAnsi"/>
          <w:sz w:val="24"/>
          <w:szCs w:val="24"/>
        </w:rPr>
        <w:t xml:space="preserve">Można tu również udać się na </w:t>
      </w:r>
      <w:r w:rsidR="00275395" w:rsidRPr="00A40F47">
        <w:rPr>
          <w:rFonts w:cstheme="minorHAnsi"/>
          <w:sz w:val="24"/>
          <w:szCs w:val="24"/>
        </w:rPr>
        <w:t xml:space="preserve">wycieczkę wokół wodospadów </w:t>
      </w:r>
      <w:r w:rsidR="00ED77E1" w:rsidRPr="00A40F47">
        <w:rPr>
          <w:rFonts w:cstheme="minorHAnsi"/>
          <w:sz w:val="24"/>
          <w:szCs w:val="24"/>
        </w:rPr>
        <w:t xml:space="preserve">podziwiając </w:t>
      </w:r>
      <w:r w:rsidR="002B7FDD" w:rsidRPr="00A40F47">
        <w:rPr>
          <w:rFonts w:cstheme="minorHAnsi"/>
          <w:sz w:val="24"/>
          <w:szCs w:val="24"/>
        </w:rPr>
        <w:t xml:space="preserve">piękno </w:t>
      </w:r>
      <w:r w:rsidR="00ED77E1" w:rsidRPr="00A40F47">
        <w:rPr>
          <w:rFonts w:cstheme="minorHAnsi"/>
          <w:sz w:val="24"/>
          <w:szCs w:val="24"/>
        </w:rPr>
        <w:t>natury,</w:t>
      </w:r>
      <w:r w:rsidR="00275395" w:rsidRPr="00A40F47">
        <w:rPr>
          <w:rFonts w:cstheme="minorHAnsi"/>
          <w:sz w:val="24"/>
          <w:szCs w:val="24"/>
        </w:rPr>
        <w:t xml:space="preserve"> </w:t>
      </w:r>
      <w:r w:rsidRPr="00A40F47">
        <w:rPr>
          <w:rFonts w:cstheme="minorHAnsi"/>
          <w:sz w:val="24"/>
          <w:szCs w:val="24"/>
        </w:rPr>
        <w:t xml:space="preserve">a w pobliskich restauracjach spróbować </w:t>
      </w:r>
      <w:proofErr w:type="spellStart"/>
      <w:r w:rsidR="00ED4CF3" w:rsidRPr="00A40F47">
        <w:rPr>
          <w:rFonts w:cstheme="minorHAnsi"/>
          <w:sz w:val="24"/>
          <w:szCs w:val="24"/>
        </w:rPr>
        <w:t>gözleme</w:t>
      </w:r>
      <w:proofErr w:type="spellEnd"/>
      <w:r w:rsidR="00ED4CF3" w:rsidRPr="00A40F47">
        <w:rPr>
          <w:rFonts w:cstheme="minorHAnsi"/>
          <w:sz w:val="24"/>
          <w:szCs w:val="24"/>
        </w:rPr>
        <w:t xml:space="preserve"> </w:t>
      </w:r>
      <w:r w:rsidR="00A40F47" w:rsidRPr="00A40F47">
        <w:rPr>
          <w:rFonts w:cstheme="minorHAnsi"/>
          <w:sz w:val="24"/>
          <w:szCs w:val="24"/>
        </w:rPr>
        <w:t>(plack</w:t>
      </w:r>
      <w:r w:rsidR="00D8748E" w:rsidRPr="00A40F47">
        <w:rPr>
          <w:rFonts w:cstheme="minorHAnsi"/>
          <w:sz w:val="24"/>
          <w:szCs w:val="24"/>
        </w:rPr>
        <w:t>ów</w:t>
      </w:r>
      <w:r w:rsidR="00F32219" w:rsidRPr="00A40F47">
        <w:rPr>
          <w:rFonts w:cstheme="minorHAnsi"/>
          <w:sz w:val="24"/>
          <w:szCs w:val="24"/>
        </w:rPr>
        <w:t xml:space="preserve"> z wytrawnym </w:t>
      </w:r>
      <w:r w:rsidR="00ED4CF3" w:rsidRPr="00A40F47">
        <w:rPr>
          <w:rFonts w:cstheme="minorHAnsi"/>
          <w:sz w:val="24"/>
          <w:szCs w:val="24"/>
        </w:rPr>
        <w:t xml:space="preserve">nadzieniem) </w:t>
      </w:r>
      <w:r w:rsidRPr="00A40F47">
        <w:rPr>
          <w:rFonts w:cstheme="minorHAnsi"/>
          <w:sz w:val="24"/>
          <w:szCs w:val="24"/>
        </w:rPr>
        <w:t>i pstrąga.</w:t>
      </w:r>
    </w:p>
    <w:p w:rsidR="002E1384" w:rsidRPr="00705210" w:rsidRDefault="002E1384" w:rsidP="00BE624D">
      <w:pPr>
        <w:spacing w:after="0" w:line="252" w:lineRule="auto"/>
        <w:jc w:val="both"/>
        <w:rPr>
          <w:sz w:val="24"/>
          <w:szCs w:val="24"/>
        </w:rPr>
      </w:pPr>
    </w:p>
    <w:p w:rsidR="00C719E4" w:rsidRDefault="0044537B" w:rsidP="00BE624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4537B">
        <w:rPr>
          <w:b/>
          <w:color w:val="000000"/>
          <w:sz w:val="24"/>
          <w:szCs w:val="24"/>
        </w:rPr>
        <w:t>Szlak Licyjski – dla miłośników pieszych wędrówek</w:t>
      </w:r>
    </w:p>
    <w:p w:rsidR="0044537B" w:rsidRPr="0044537B" w:rsidRDefault="0044537B" w:rsidP="00BE624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719E4" w:rsidRPr="00B4254B" w:rsidRDefault="0044537B" w:rsidP="00B4254B">
      <w:pPr>
        <w:spacing w:line="276" w:lineRule="auto"/>
        <w:jc w:val="both"/>
        <w:rPr>
          <w:sz w:val="24"/>
          <w:szCs w:val="24"/>
        </w:rPr>
      </w:pPr>
      <w:r w:rsidRPr="000B2A95">
        <w:rPr>
          <w:sz w:val="24"/>
          <w:szCs w:val="24"/>
        </w:rPr>
        <w:t xml:space="preserve">Po dniu pełnym relaksu na plażach </w:t>
      </w:r>
      <w:proofErr w:type="spellStart"/>
      <w:r w:rsidRPr="000B2A95">
        <w:rPr>
          <w:sz w:val="24"/>
          <w:szCs w:val="24"/>
        </w:rPr>
        <w:t>Marmaris</w:t>
      </w:r>
      <w:proofErr w:type="spellEnd"/>
      <w:r w:rsidRPr="000B2A95">
        <w:rPr>
          <w:sz w:val="24"/>
          <w:szCs w:val="24"/>
        </w:rPr>
        <w:t xml:space="preserve"> turyśc</w:t>
      </w:r>
      <w:r w:rsidR="000B2A95" w:rsidRPr="000B2A95">
        <w:rPr>
          <w:sz w:val="24"/>
          <w:szCs w:val="24"/>
        </w:rPr>
        <w:t xml:space="preserve">i mogą wyruszyć na nieco dalszą </w:t>
      </w:r>
      <w:r w:rsidR="000602D8" w:rsidRPr="000B2A95">
        <w:rPr>
          <w:sz w:val="24"/>
          <w:szCs w:val="24"/>
        </w:rPr>
        <w:t>wyprawę</w:t>
      </w:r>
      <w:r w:rsidRPr="000B2A95">
        <w:rPr>
          <w:sz w:val="24"/>
          <w:szCs w:val="24"/>
        </w:rPr>
        <w:t>, odkrywając Szlak Licyjski</w:t>
      </w:r>
      <w:r w:rsidR="00113296" w:rsidRPr="000B2A95">
        <w:rPr>
          <w:sz w:val="24"/>
          <w:szCs w:val="24"/>
        </w:rPr>
        <w:t xml:space="preserve">. </w:t>
      </w:r>
      <w:r w:rsidR="004A283D" w:rsidRPr="000B2A95">
        <w:rPr>
          <w:sz w:val="24"/>
          <w:szCs w:val="24"/>
        </w:rPr>
        <w:t>Ten „p</w:t>
      </w:r>
      <w:r w:rsidRPr="000B2A95">
        <w:rPr>
          <w:sz w:val="24"/>
          <w:szCs w:val="24"/>
        </w:rPr>
        <w:t>ierwszy</w:t>
      </w:r>
      <w:r w:rsidR="004A283D" w:rsidRPr="000B2A95">
        <w:rPr>
          <w:sz w:val="24"/>
          <w:szCs w:val="24"/>
        </w:rPr>
        <w:t xml:space="preserve"> długodystansowy szlak pieszy” </w:t>
      </w:r>
      <w:r w:rsidRPr="000B2A95">
        <w:rPr>
          <w:sz w:val="24"/>
          <w:szCs w:val="24"/>
        </w:rPr>
        <w:t xml:space="preserve">to 540-kilometrowy odcinek między </w:t>
      </w:r>
      <w:proofErr w:type="spellStart"/>
      <w:r w:rsidRPr="000B2A95">
        <w:rPr>
          <w:sz w:val="24"/>
          <w:szCs w:val="24"/>
        </w:rPr>
        <w:t>Fethiye</w:t>
      </w:r>
      <w:proofErr w:type="spellEnd"/>
      <w:r w:rsidR="00F32219" w:rsidRPr="000B2A95">
        <w:rPr>
          <w:sz w:val="24"/>
          <w:szCs w:val="24"/>
        </w:rPr>
        <w:t xml:space="preserve"> a Antalyą. O</w:t>
      </w:r>
      <w:r w:rsidRPr="000B2A95">
        <w:rPr>
          <w:sz w:val="24"/>
          <w:szCs w:val="24"/>
        </w:rPr>
        <w:t xml:space="preserve">toczony lasami region jest godny uwagi również ze względu na znajdujące się na jego terenie starożytne miasta, takie jak </w:t>
      </w:r>
      <w:proofErr w:type="spellStart"/>
      <w:r w:rsidRPr="000B2A95">
        <w:rPr>
          <w:sz w:val="24"/>
          <w:szCs w:val="24"/>
        </w:rPr>
        <w:t>Ksantos-Letoon</w:t>
      </w:r>
      <w:proofErr w:type="spellEnd"/>
      <w:r w:rsidRPr="000B2A95">
        <w:rPr>
          <w:sz w:val="24"/>
          <w:szCs w:val="24"/>
        </w:rPr>
        <w:t xml:space="preserve">, wpisane na listę światowego dziedzictwa UNESCO i starożytne osady licyjskie. Ostatnim przystankiem na Szlaku Licyjskim rozpoczynającym się w </w:t>
      </w:r>
      <w:proofErr w:type="spellStart"/>
      <w:r w:rsidRPr="000B2A95">
        <w:rPr>
          <w:sz w:val="24"/>
          <w:szCs w:val="24"/>
        </w:rPr>
        <w:t>Ölüdeniz</w:t>
      </w:r>
      <w:proofErr w:type="spellEnd"/>
      <w:r w:rsidRPr="000B2A95">
        <w:rPr>
          <w:sz w:val="24"/>
          <w:szCs w:val="24"/>
        </w:rPr>
        <w:t xml:space="preserve"> </w:t>
      </w:r>
      <w:r w:rsidRPr="00D8748E">
        <w:rPr>
          <w:sz w:val="24"/>
          <w:szCs w:val="24"/>
        </w:rPr>
        <w:t>w pobliżu</w:t>
      </w:r>
      <w:r w:rsidRPr="000B2A95">
        <w:rPr>
          <w:sz w:val="24"/>
          <w:szCs w:val="24"/>
        </w:rPr>
        <w:t xml:space="preserve"> </w:t>
      </w:r>
      <w:proofErr w:type="spellStart"/>
      <w:r w:rsidRPr="000B2A95">
        <w:rPr>
          <w:sz w:val="24"/>
          <w:szCs w:val="24"/>
        </w:rPr>
        <w:t>Fethiye</w:t>
      </w:r>
      <w:proofErr w:type="spellEnd"/>
      <w:r w:rsidRPr="000B2A95">
        <w:rPr>
          <w:sz w:val="24"/>
          <w:szCs w:val="24"/>
        </w:rPr>
        <w:t xml:space="preserve"> jest </w:t>
      </w:r>
      <w:proofErr w:type="spellStart"/>
      <w:r w:rsidRPr="000B2A95">
        <w:rPr>
          <w:sz w:val="24"/>
          <w:szCs w:val="24"/>
        </w:rPr>
        <w:t>Geyikbayırı</w:t>
      </w:r>
      <w:proofErr w:type="spellEnd"/>
      <w:r w:rsidRPr="000B2A95">
        <w:rPr>
          <w:sz w:val="24"/>
          <w:szCs w:val="24"/>
        </w:rPr>
        <w:t>, czyli największy rejon wspinaczk</w:t>
      </w:r>
      <w:r w:rsidR="000602D8" w:rsidRPr="000B2A95">
        <w:rPr>
          <w:sz w:val="24"/>
          <w:szCs w:val="24"/>
        </w:rPr>
        <w:t xml:space="preserve">owy w </w:t>
      </w:r>
      <w:proofErr w:type="spellStart"/>
      <w:r w:rsidR="000602D8" w:rsidRPr="000B2A95">
        <w:rPr>
          <w:sz w:val="24"/>
          <w:szCs w:val="24"/>
        </w:rPr>
        <w:t>Türkiye</w:t>
      </w:r>
      <w:proofErr w:type="spellEnd"/>
      <w:r w:rsidR="000602D8" w:rsidRPr="000B2A95">
        <w:rPr>
          <w:sz w:val="24"/>
          <w:szCs w:val="24"/>
        </w:rPr>
        <w:t xml:space="preserve"> (Turcji), gdzie</w:t>
      </w:r>
      <w:r w:rsidRPr="000B2A95">
        <w:rPr>
          <w:sz w:val="24"/>
          <w:szCs w:val="24"/>
        </w:rPr>
        <w:t xml:space="preserve"> można przeżyć ekscytującą przygodę.</w:t>
      </w:r>
    </w:p>
    <w:p w:rsidR="00B4254B" w:rsidRDefault="00D8748E" w:rsidP="00D46D0F">
      <w:pPr>
        <w:spacing w:line="276" w:lineRule="auto"/>
        <w:jc w:val="both"/>
        <w:rPr>
          <w:sz w:val="24"/>
          <w:szCs w:val="24"/>
        </w:rPr>
      </w:pPr>
      <w:r w:rsidRPr="00D8748E">
        <w:rPr>
          <w:sz w:val="24"/>
          <w:szCs w:val="24"/>
        </w:rPr>
        <w:t xml:space="preserve">Nieopodal </w:t>
      </w:r>
      <w:r w:rsidR="00F32219" w:rsidRPr="00D8748E">
        <w:rPr>
          <w:sz w:val="24"/>
          <w:szCs w:val="24"/>
        </w:rPr>
        <w:t xml:space="preserve">znajduje się także Szlak </w:t>
      </w:r>
      <w:proofErr w:type="spellStart"/>
      <w:r w:rsidR="00F32219" w:rsidRPr="00D8748E">
        <w:rPr>
          <w:sz w:val="24"/>
          <w:szCs w:val="24"/>
        </w:rPr>
        <w:t>Kary</w:t>
      </w:r>
      <w:r w:rsidR="00B4254B" w:rsidRPr="00D8748E">
        <w:rPr>
          <w:sz w:val="24"/>
          <w:szCs w:val="24"/>
        </w:rPr>
        <w:t>jski</w:t>
      </w:r>
      <w:proofErr w:type="spellEnd"/>
      <w:r w:rsidR="00B4254B" w:rsidRPr="00D8748E">
        <w:rPr>
          <w:sz w:val="24"/>
          <w:szCs w:val="24"/>
        </w:rPr>
        <w:t xml:space="preserve"> (</w:t>
      </w:r>
      <w:proofErr w:type="spellStart"/>
      <w:r w:rsidR="00B4254B" w:rsidRPr="00D8748E">
        <w:rPr>
          <w:sz w:val="24"/>
          <w:szCs w:val="24"/>
        </w:rPr>
        <w:t>Carian</w:t>
      </w:r>
      <w:proofErr w:type="spellEnd"/>
      <w:r w:rsidR="00B4254B" w:rsidRPr="00D8748E">
        <w:rPr>
          <w:sz w:val="24"/>
          <w:szCs w:val="24"/>
        </w:rPr>
        <w:t xml:space="preserve"> </w:t>
      </w:r>
      <w:proofErr w:type="spellStart"/>
      <w:r w:rsidR="00B4254B" w:rsidRPr="00D8748E">
        <w:rPr>
          <w:sz w:val="24"/>
          <w:szCs w:val="24"/>
        </w:rPr>
        <w:t>Way</w:t>
      </w:r>
      <w:proofErr w:type="spellEnd"/>
      <w:r w:rsidR="00B4254B" w:rsidRPr="00D8748E">
        <w:rPr>
          <w:sz w:val="24"/>
          <w:szCs w:val="24"/>
        </w:rPr>
        <w:t xml:space="preserve">), który oferuje kolejne niezwykłe </w:t>
      </w:r>
      <w:r w:rsidR="00FD0721" w:rsidRPr="00D8748E">
        <w:rPr>
          <w:sz w:val="24"/>
          <w:szCs w:val="24"/>
        </w:rPr>
        <w:t>doświadczenia</w:t>
      </w:r>
      <w:r>
        <w:rPr>
          <w:sz w:val="24"/>
          <w:szCs w:val="24"/>
        </w:rPr>
        <w:t>,</w:t>
      </w:r>
      <w:r w:rsidR="00FD0721" w:rsidRPr="00D8748E">
        <w:rPr>
          <w:sz w:val="24"/>
          <w:szCs w:val="24"/>
        </w:rPr>
        <w:t xml:space="preserve"> prowadząc trasą</w:t>
      </w:r>
      <w:r w:rsidR="00B4254B" w:rsidRPr="00D8748E">
        <w:rPr>
          <w:sz w:val="24"/>
          <w:szCs w:val="24"/>
        </w:rPr>
        <w:t xml:space="preserve"> przez historyczne krajobrazy regionu </w:t>
      </w:r>
      <w:proofErr w:type="spellStart"/>
      <w:r w:rsidR="00B4254B" w:rsidRPr="00D8748E">
        <w:rPr>
          <w:sz w:val="24"/>
          <w:szCs w:val="24"/>
        </w:rPr>
        <w:t>Muğla</w:t>
      </w:r>
      <w:proofErr w:type="spellEnd"/>
      <w:r w:rsidR="00B4254B" w:rsidRPr="00D8748E">
        <w:rPr>
          <w:sz w:val="24"/>
          <w:szCs w:val="24"/>
        </w:rPr>
        <w:t xml:space="preserve"> i wybrzeża Morza Egejskiego. Szlak ten, biegnący przez półwyspy, zatoki i doliny, odsłania ukryte pozostałośc</w:t>
      </w:r>
      <w:r w:rsidR="00FD0721" w:rsidRPr="00D8748E">
        <w:rPr>
          <w:sz w:val="24"/>
          <w:szCs w:val="24"/>
        </w:rPr>
        <w:t xml:space="preserve">i starożytnej cywilizacji </w:t>
      </w:r>
      <w:proofErr w:type="spellStart"/>
      <w:r w:rsidR="00FD0721" w:rsidRPr="00D8748E">
        <w:rPr>
          <w:sz w:val="24"/>
          <w:szCs w:val="24"/>
        </w:rPr>
        <w:t>Karyjczyków</w:t>
      </w:r>
      <w:proofErr w:type="spellEnd"/>
      <w:r w:rsidR="00B4254B" w:rsidRPr="00D8748E">
        <w:rPr>
          <w:sz w:val="24"/>
          <w:szCs w:val="24"/>
        </w:rPr>
        <w:t xml:space="preserve">, sięgające ponad 2000 lat wstecz. Trasa składa się z ponad 46 etapów i podzielona jest na kilka części, obejmujących m.in. półwysep </w:t>
      </w:r>
      <w:proofErr w:type="spellStart"/>
      <w:r w:rsidR="00B4254B" w:rsidRPr="00D8748E">
        <w:rPr>
          <w:sz w:val="24"/>
          <w:szCs w:val="24"/>
        </w:rPr>
        <w:t>Bozburun</w:t>
      </w:r>
      <w:proofErr w:type="spellEnd"/>
      <w:r w:rsidR="00B4254B" w:rsidRPr="00D8748E">
        <w:rPr>
          <w:sz w:val="24"/>
          <w:szCs w:val="24"/>
        </w:rPr>
        <w:t xml:space="preserve">, półwysep </w:t>
      </w:r>
      <w:proofErr w:type="spellStart"/>
      <w:r w:rsidR="00B4254B" w:rsidRPr="00D8748E">
        <w:rPr>
          <w:sz w:val="24"/>
          <w:szCs w:val="24"/>
        </w:rPr>
        <w:t>Datça</w:t>
      </w:r>
      <w:proofErr w:type="spellEnd"/>
      <w:r w:rsidR="00B4254B" w:rsidRPr="00D8748E">
        <w:rPr>
          <w:sz w:val="24"/>
          <w:szCs w:val="24"/>
        </w:rPr>
        <w:t xml:space="preserve">, zatokę </w:t>
      </w:r>
      <w:proofErr w:type="spellStart"/>
      <w:r w:rsidR="00B4254B" w:rsidRPr="00D8748E">
        <w:rPr>
          <w:sz w:val="24"/>
          <w:szCs w:val="24"/>
        </w:rPr>
        <w:t>Gökova</w:t>
      </w:r>
      <w:proofErr w:type="spellEnd"/>
      <w:r w:rsidR="00FD0721" w:rsidRPr="00D8748E">
        <w:rPr>
          <w:sz w:val="24"/>
          <w:szCs w:val="24"/>
        </w:rPr>
        <w:t xml:space="preserve"> oraz region </w:t>
      </w:r>
      <w:r w:rsidR="00FD0721" w:rsidRPr="00D8748E">
        <w:rPr>
          <w:rFonts w:asciiTheme="minorHAnsi" w:hAnsiTheme="minorHAnsi" w:cstheme="minorHAnsi"/>
          <w:sz w:val="24"/>
          <w:szCs w:val="24"/>
          <w:shd w:val="clear" w:color="auto" w:fill="FFFFFF"/>
        </w:rPr>
        <w:t>środkowej części krainy Karia</w:t>
      </w:r>
      <w:r w:rsidR="00B4254B" w:rsidRPr="00D8748E">
        <w:rPr>
          <w:rFonts w:asciiTheme="minorHAnsi" w:hAnsiTheme="minorHAnsi" w:cstheme="minorHAnsi"/>
          <w:sz w:val="24"/>
          <w:szCs w:val="24"/>
        </w:rPr>
        <w:t>,</w:t>
      </w:r>
      <w:r w:rsidR="00B4254B" w:rsidRPr="00D8748E">
        <w:rPr>
          <w:sz w:val="24"/>
          <w:szCs w:val="24"/>
        </w:rPr>
        <w:t xml:space="preserve"> </w:t>
      </w:r>
      <w:r w:rsidR="007869AB" w:rsidRPr="00D8748E">
        <w:rPr>
          <w:sz w:val="24"/>
          <w:szCs w:val="24"/>
        </w:rPr>
        <w:t xml:space="preserve">umożliwiając </w:t>
      </w:r>
      <w:r w:rsidR="00946AF0" w:rsidRPr="00D8748E">
        <w:rPr>
          <w:sz w:val="24"/>
          <w:szCs w:val="24"/>
        </w:rPr>
        <w:t>odwiedzającym podróż</w:t>
      </w:r>
      <w:r w:rsidR="00B4254B" w:rsidRPr="00D8748E">
        <w:rPr>
          <w:sz w:val="24"/>
          <w:szCs w:val="24"/>
        </w:rPr>
        <w:t xml:space="preserve"> zarówno przez naturę, jak i historię.</w:t>
      </w:r>
    </w:p>
    <w:p w:rsidR="00F32219" w:rsidRDefault="00F32219" w:rsidP="00D46D0F">
      <w:pPr>
        <w:spacing w:line="276" w:lineRule="auto"/>
        <w:jc w:val="both"/>
        <w:rPr>
          <w:sz w:val="24"/>
          <w:szCs w:val="24"/>
        </w:rPr>
      </w:pPr>
    </w:p>
    <w:sectPr w:rsidR="00F3221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E6" w:rsidRDefault="00E433E6">
      <w:pPr>
        <w:spacing w:after="0" w:line="240" w:lineRule="auto"/>
      </w:pPr>
      <w:r>
        <w:separator/>
      </w:r>
    </w:p>
  </w:endnote>
  <w:endnote w:type="continuationSeparator" w:id="0">
    <w:p w:rsidR="00E433E6" w:rsidRDefault="00E4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E6" w:rsidRDefault="00E433E6">
      <w:pPr>
        <w:spacing w:after="0" w:line="240" w:lineRule="auto"/>
      </w:pPr>
      <w:r>
        <w:separator/>
      </w:r>
    </w:p>
  </w:footnote>
  <w:footnote w:type="continuationSeparator" w:id="0">
    <w:p w:rsidR="00E433E6" w:rsidRDefault="00E4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2D1A0C">
      <w:rPr>
        <w:color w:val="000000"/>
      </w:rPr>
      <w:t>09</w:t>
    </w:r>
    <w:r w:rsidR="0044537B">
      <w:rPr>
        <w:color w:val="000000"/>
      </w:rPr>
      <w:t>.04.2026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557B7"/>
    <w:rsid w:val="000574B6"/>
    <w:rsid w:val="000602D8"/>
    <w:rsid w:val="00085F3D"/>
    <w:rsid w:val="000A2CDC"/>
    <w:rsid w:val="000A769C"/>
    <w:rsid w:val="000B2A95"/>
    <w:rsid w:val="000C0817"/>
    <w:rsid w:val="000D66BA"/>
    <w:rsid w:val="000F038E"/>
    <w:rsid w:val="000F586B"/>
    <w:rsid w:val="000F7EAB"/>
    <w:rsid w:val="00113296"/>
    <w:rsid w:val="00115344"/>
    <w:rsid w:val="00125C6B"/>
    <w:rsid w:val="00135753"/>
    <w:rsid w:val="0014349A"/>
    <w:rsid w:val="001567C9"/>
    <w:rsid w:val="001A1C43"/>
    <w:rsid w:val="00203555"/>
    <w:rsid w:val="00233106"/>
    <w:rsid w:val="002733EA"/>
    <w:rsid w:val="00275395"/>
    <w:rsid w:val="0028109B"/>
    <w:rsid w:val="002934BE"/>
    <w:rsid w:val="00293A7A"/>
    <w:rsid w:val="00297488"/>
    <w:rsid w:val="002B4AF9"/>
    <w:rsid w:val="002B5543"/>
    <w:rsid w:val="002B7FDD"/>
    <w:rsid w:val="002D1A0C"/>
    <w:rsid w:val="002E1384"/>
    <w:rsid w:val="002E1DE8"/>
    <w:rsid w:val="002F62C7"/>
    <w:rsid w:val="00302B9D"/>
    <w:rsid w:val="003168E2"/>
    <w:rsid w:val="00332252"/>
    <w:rsid w:val="003336E3"/>
    <w:rsid w:val="0033610B"/>
    <w:rsid w:val="003368B9"/>
    <w:rsid w:val="00336934"/>
    <w:rsid w:val="0034079B"/>
    <w:rsid w:val="0035587C"/>
    <w:rsid w:val="003761F9"/>
    <w:rsid w:val="00376BC3"/>
    <w:rsid w:val="003819A7"/>
    <w:rsid w:val="00395638"/>
    <w:rsid w:val="003C09BA"/>
    <w:rsid w:val="003D6C46"/>
    <w:rsid w:val="003E0FC8"/>
    <w:rsid w:val="003F41D5"/>
    <w:rsid w:val="004122D6"/>
    <w:rsid w:val="0043098B"/>
    <w:rsid w:val="0044537B"/>
    <w:rsid w:val="00446C4D"/>
    <w:rsid w:val="004568CF"/>
    <w:rsid w:val="004830A8"/>
    <w:rsid w:val="00483E3E"/>
    <w:rsid w:val="0049125D"/>
    <w:rsid w:val="004A283D"/>
    <w:rsid w:val="004A3095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4E2A"/>
    <w:rsid w:val="005B4DB3"/>
    <w:rsid w:val="005C2D18"/>
    <w:rsid w:val="005C48A3"/>
    <w:rsid w:val="005D0819"/>
    <w:rsid w:val="005F1A4F"/>
    <w:rsid w:val="006114F5"/>
    <w:rsid w:val="00677DA0"/>
    <w:rsid w:val="0068243F"/>
    <w:rsid w:val="00696E7B"/>
    <w:rsid w:val="006A3070"/>
    <w:rsid w:val="006A3DF1"/>
    <w:rsid w:val="006A5471"/>
    <w:rsid w:val="006B775C"/>
    <w:rsid w:val="006D214F"/>
    <w:rsid w:val="006D680D"/>
    <w:rsid w:val="0070502A"/>
    <w:rsid w:val="00705210"/>
    <w:rsid w:val="00707149"/>
    <w:rsid w:val="00735399"/>
    <w:rsid w:val="00761851"/>
    <w:rsid w:val="00763291"/>
    <w:rsid w:val="00764ADB"/>
    <w:rsid w:val="00771D4F"/>
    <w:rsid w:val="007869AB"/>
    <w:rsid w:val="00793E00"/>
    <w:rsid w:val="007D12F5"/>
    <w:rsid w:val="00805F2A"/>
    <w:rsid w:val="00806B57"/>
    <w:rsid w:val="008108E3"/>
    <w:rsid w:val="008224FE"/>
    <w:rsid w:val="008F74E6"/>
    <w:rsid w:val="0091259C"/>
    <w:rsid w:val="00914A15"/>
    <w:rsid w:val="00915D08"/>
    <w:rsid w:val="009252FF"/>
    <w:rsid w:val="00942908"/>
    <w:rsid w:val="00946AF0"/>
    <w:rsid w:val="0096628E"/>
    <w:rsid w:val="009807E6"/>
    <w:rsid w:val="009924C3"/>
    <w:rsid w:val="00996B9C"/>
    <w:rsid w:val="009C6DA5"/>
    <w:rsid w:val="009D3397"/>
    <w:rsid w:val="009D4480"/>
    <w:rsid w:val="00A06958"/>
    <w:rsid w:val="00A21E73"/>
    <w:rsid w:val="00A249E3"/>
    <w:rsid w:val="00A3169C"/>
    <w:rsid w:val="00A334F6"/>
    <w:rsid w:val="00A40F47"/>
    <w:rsid w:val="00A527A2"/>
    <w:rsid w:val="00A75F73"/>
    <w:rsid w:val="00AD2B88"/>
    <w:rsid w:val="00AD7EC0"/>
    <w:rsid w:val="00B13A6C"/>
    <w:rsid w:val="00B4254B"/>
    <w:rsid w:val="00B52557"/>
    <w:rsid w:val="00B538B0"/>
    <w:rsid w:val="00B66E47"/>
    <w:rsid w:val="00BA14EA"/>
    <w:rsid w:val="00BB05DA"/>
    <w:rsid w:val="00BE624D"/>
    <w:rsid w:val="00BF71B2"/>
    <w:rsid w:val="00C046D8"/>
    <w:rsid w:val="00C16FF0"/>
    <w:rsid w:val="00C50EC0"/>
    <w:rsid w:val="00C719E4"/>
    <w:rsid w:val="00C8201E"/>
    <w:rsid w:val="00CC141C"/>
    <w:rsid w:val="00CC1963"/>
    <w:rsid w:val="00CD28A6"/>
    <w:rsid w:val="00D215CE"/>
    <w:rsid w:val="00D21C52"/>
    <w:rsid w:val="00D333AE"/>
    <w:rsid w:val="00D40C84"/>
    <w:rsid w:val="00D46D0F"/>
    <w:rsid w:val="00D50DAC"/>
    <w:rsid w:val="00D8589A"/>
    <w:rsid w:val="00D8748E"/>
    <w:rsid w:val="00DA711D"/>
    <w:rsid w:val="00DE3200"/>
    <w:rsid w:val="00E00290"/>
    <w:rsid w:val="00E16FDF"/>
    <w:rsid w:val="00E433E6"/>
    <w:rsid w:val="00E67FF7"/>
    <w:rsid w:val="00E92EDF"/>
    <w:rsid w:val="00E93A54"/>
    <w:rsid w:val="00E950C9"/>
    <w:rsid w:val="00EB1283"/>
    <w:rsid w:val="00EC0BF5"/>
    <w:rsid w:val="00EC738E"/>
    <w:rsid w:val="00ED2308"/>
    <w:rsid w:val="00ED4CF3"/>
    <w:rsid w:val="00ED77E1"/>
    <w:rsid w:val="00F27B1D"/>
    <w:rsid w:val="00F32219"/>
    <w:rsid w:val="00F52AE4"/>
    <w:rsid w:val="00F65A2D"/>
    <w:rsid w:val="00F8693E"/>
    <w:rsid w:val="00F948A9"/>
    <w:rsid w:val="00FB46B8"/>
    <w:rsid w:val="00FC6723"/>
    <w:rsid w:val="00FD0721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94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94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E7D9C2-896B-4C2C-A961-1E725A8B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2026-04-08T11:39:00Z</dcterms:created>
  <dcterms:modified xsi:type="dcterms:W3CDTF">2026-04-08T11:39:00Z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