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41552" w14:textId="77777777" w:rsidR="002B3E65" w:rsidRDefault="002B3E65" w:rsidP="002B3E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12C4C7" w14:textId="77777777" w:rsidR="002B3E65" w:rsidRDefault="002B3E65" w:rsidP="002B3E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6D4FDE" w14:textId="77777777" w:rsidR="007D40CE" w:rsidRPr="007D40CE" w:rsidRDefault="007D40CE" w:rsidP="002B3E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40CE">
        <w:rPr>
          <w:rFonts w:asciiTheme="minorHAnsi" w:hAnsiTheme="minorHAnsi" w:cstheme="minorHAnsi"/>
          <w:b/>
          <w:bCs/>
          <w:sz w:val="24"/>
          <w:szCs w:val="24"/>
        </w:rPr>
        <w:t>Wyrusz w zimową podróż przez Anatolię wśród ośnieżonych krajobrazów</w:t>
      </w:r>
    </w:p>
    <w:p w14:paraId="79CBFB85" w14:textId="65F7EF57" w:rsidR="007D40CE" w:rsidRPr="007D40CE" w:rsidRDefault="007D40CE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7D40CE">
        <w:rPr>
          <w:rFonts w:asciiTheme="minorHAnsi" w:hAnsiTheme="minorHAnsi" w:cstheme="minorHAnsi"/>
          <w:b/>
          <w:bCs/>
          <w:sz w:val="24"/>
          <w:szCs w:val="24"/>
        </w:rPr>
        <w:t>z</w:t>
      </w:r>
      <w:proofErr w:type="gramEnd"/>
      <w:r w:rsidRPr="007D40CE">
        <w:rPr>
          <w:rFonts w:asciiTheme="minorHAnsi" w:hAnsiTheme="minorHAnsi" w:cstheme="minorHAnsi"/>
          <w:b/>
          <w:bCs/>
          <w:sz w:val="24"/>
          <w:szCs w:val="24"/>
        </w:rPr>
        <w:t xml:space="preserve"> Turystycznym Express</w:t>
      </w:r>
      <w:r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Pr="007D40CE">
        <w:rPr>
          <w:rFonts w:asciiTheme="minorHAnsi" w:hAnsiTheme="minorHAnsi" w:cstheme="minorHAnsi"/>
          <w:b/>
          <w:bCs/>
          <w:sz w:val="24"/>
          <w:szCs w:val="24"/>
        </w:rPr>
        <w:t xml:space="preserve"> Wschodni</w:t>
      </w:r>
      <w:r>
        <w:rPr>
          <w:rFonts w:asciiTheme="minorHAnsi" w:hAnsiTheme="minorHAnsi" w:cstheme="minorHAnsi"/>
          <w:b/>
          <w:bCs/>
          <w:sz w:val="24"/>
          <w:szCs w:val="24"/>
        </w:rPr>
        <w:t>m</w:t>
      </w:r>
    </w:p>
    <w:p w14:paraId="217D0458" w14:textId="77777777" w:rsidR="007D40CE" w:rsidRPr="007D40CE" w:rsidRDefault="007D40CE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1C7484" w14:textId="49409727" w:rsidR="007D40CE" w:rsidRDefault="007D40CE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Rosnące na całym świecie zainteresowanie podróżami koleją </w:t>
      </w:r>
      <w:r w:rsidR="004B38B5">
        <w:rPr>
          <w:rFonts w:asciiTheme="minorHAnsi" w:hAnsiTheme="minorHAnsi" w:cstheme="minorHAnsi"/>
          <w:b/>
          <w:bCs/>
          <w:sz w:val="24"/>
          <w:szCs w:val="24"/>
        </w:rPr>
        <w:t>znajduje wyraz w </w:t>
      </w:r>
      <w:r w:rsidR="004B38B5" w:rsidRPr="004B38B5">
        <w:rPr>
          <w:rFonts w:asciiTheme="minorHAnsi" w:hAnsiTheme="minorHAnsi" w:cstheme="minorHAnsi"/>
          <w:b/>
          <w:bCs/>
          <w:sz w:val="24"/>
          <w:szCs w:val="24"/>
        </w:rPr>
        <w:t>popularności</w:t>
      </w:r>
      <w:r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 Turystycznego Expressu </w:t>
      </w:r>
      <w:r w:rsidR="002346C3"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Wschodniego </w:t>
      </w:r>
      <w:r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proofErr w:type="spellStart"/>
      <w:r w:rsidRPr="004B38B5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 (Turcji). </w:t>
      </w:r>
      <w:r w:rsidR="0081614F" w:rsidRPr="004B38B5">
        <w:rPr>
          <w:rFonts w:asciiTheme="minorHAnsi" w:hAnsiTheme="minorHAnsi" w:cstheme="minorHAnsi"/>
          <w:b/>
          <w:bCs/>
          <w:sz w:val="24"/>
          <w:szCs w:val="24"/>
        </w:rPr>
        <w:t>Podczas trwającej całą noc podróży pomiędzy Ankarą a perł</w:t>
      </w:r>
      <w:r w:rsidR="004B38B5"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ą Wschodniej Anatolii, miastem </w:t>
      </w:r>
      <w:r w:rsidR="0081614F" w:rsidRPr="004B38B5">
        <w:rPr>
          <w:rFonts w:asciiTheme="minorHAnsi" w:hAnsiTheme="minorHAnsi" w:cstheme="minorHAnsi"/>
          <w:b/>
          <w:bCs/>
          <w:sz w:val="24"/>
          <w:szCs w:val="24"/>
        </w:rPr>
        <w:t>Kars, pasażerowie mogą podziwiać malownicze widoki pokrytych śniegiem równin i gór Anatolii. Łącząc nostalgię, pełną wspaniałych</w:t>
      </w:r>
      <w:r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 krajobrazów wyprawę i zrównoważony sposób podróżowania, Turystyczny Express Wschodni</w:t>
      </w:r>
      <w:r w:rsidR="00E22A36"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 zyskał międzynarodowe miano jednej</w:t>
      </w:r>
      <w:r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 z</w:t>
      </w:r>
      <w:r w:rsidR="004B38B5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Pr="004B38B5">
        <w:rPr>
          <w:rFonts w:asciiTheme="minorHAnsi" w:hAnsiTheme="minorHAnsi" w:cstheme="minorHAnsi"/>
          <w:b/>
          <w:bCs/>
          <w:sz w:val="24"/>
          <w:szCs w:val="24"/>
        </w:rPr>
        <w:t>najbardziej imponujących tras kolejowych na świecie.</w:t>
      </w:r>
    </w:p>
    <w:p w14:paraId="13AE9443" w14:textId="77777777" w:rsidR="0081614F" w:rsidRPr="0081614F" w:rsidRDefault="0081614F" w:rsidP="0081614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B8F81" w14:textId="24BCF824" w:rsidR="007D40CE" w:rsidRPr="007D40CE" w:rsidRDefault="007D40CE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Najbardziej </w:t>
      </w:r>
      <w:r w:rsidR="00E22A36"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popularna </w:t>
      </w:r>
      <w:r w:rsidR="004B38B5" w:rsidRPr="004B38B5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odróż </w:t>
      </w:r>
      <w:r w:rsidR="00E22A36" w:rsidRPr="004B38B5">
        <w:rPr>
          <w:rFonts w:asciiTheme="minorHAnsi" w:hAnsiTheme="minorHAnsi" w:cstheme="minorHAnsi"/>
          <w:b/>
          <w:bCs/>
          <w:sz w:val="24"/>
          <w:szCs w:val="24"/>
        </w:rPr>
        <w:t>koleją</w:t>
      </w:r>
      <w:r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proofErr w:type="spellStart"/>
      <w:r w:rsidRPr="004B38B5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4B38B5">
        <w:rPr>
          <w:rFonts w:asciiTheme="minorHAnsi" w:hAnsiTheme="minorHAnsi" w:cstheme="minorHAnsi"/>
          <w:b/>
          <w:bCs/>
          <w:sz w:val="24"/>
          <w:szCs w:val="24"/>
        </w:rPr>
        <w:t xml:space="preserve"> (Turcji)</w:t>
      </w:r>
    </w:p>
    <w:p w14:paraId="15ACFBF1" w14:textId="08F70CFF" w:rsidR="007D40CE" w:rsidRDefault="007D40CE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B38B5">
        <w:rPr>
          <w:rFonts w:asciiTheme="minorHAnsi" w:hAnsiTheme="minorHAnsi" w:cstheme="minorHAnsi"/>
          <w:bCs/>
          <w:sz w:val="24"/>
          <w:szCs w:val="24"/>
        </w:rPr>
        <w:t>Kołyszący rytm pociągu, p</w:t>
      </w:r>
      <w:r w:rsidR="00E22A36" w:rsidRPr="004B38B5">
        <w:rPr>
          <w:rFonts w:asciiTheme="minorHAnsi" w:hAnsiTheme="minorHAnsi" w:cstheme="minorHAnsi"/>
          <w:bCs/>
          <w:sz w:val="24"/>
          <w:szCs w:val="24"/>
        </w:rPr>
        <w:t xml:space="preserve">rzytulne przedziały, zaśnieżone 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krajobrazy i urzekające postoje sprawiają, że Express Wschodni staje się czymś więcej niż </w:t>
      </w:r>
      <w:r w:rsidR="00E22A36" w:rsidRPr="004B38B5">
        <w:rPr>
          <w:rFonts w:asciiTheme="minorHAnsi" w:hAnsiTheme="minorHAnsi" w:cstheme="minorHAnsi"/>
          <w:bCs/>
          <w:sz w:val="24"/>
          <w:szCs w:val="24"/>
        </w:rPr>
        <w:t xml:space="preserve">tylko 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zwykłą podróżą pociągiem – jest to wręcz bajkowa wyprawa przez Anatolię. Kursująca w obie strony między Ankarą a </w:t>
      </w:r>
      <w:proofErr w:type="spellStart"/>
      <w:r w:rsidRPr="004B38B5">
        <w:rPr>
          <w:rFonts w:asciiTheme="minorHAnsi" w:hAnsiTheme="minorHAnsi" w:cstheme="minorHAnsi"/>
          <w:bCs/>
          <w:sz w:val="24"/>
          <w:szCs w:val="24"/>
        </w:rPr>
        <w:t>Karsem</w:t>
      </w:r>
      <w:proofErr w:type="spellEnd"/>
      <w:r w:rsidRPr="004B38B5">
        <w:rPr>
          <w:rFonts w:asciiTheme="minorHAnsi" w:hAnsiTheme="minorHAnsi" w:cstheme="minorHAnsi"/>
          <w:bCs/>
          <w:sz w:val="24"/>
          <w:szCs w:val="24"/>
        </w:rPr>
        <w:t xml:space="preserve">, trasa zachwyca niezależnie od wybranego kierunku, </w:t>
      </w:r>
      <w:r w:rsidR="00E22A36" w:rsidRPr="004B38B5">
        <w:rPr>
          <w:rFonts w:asciiTheme="minorHAnsi" w:hAnsiTheme="minorHAnsi" w:cstheme="minorHAnsi"/>
          <w:bCs/>
          <w:sz w:val="24"/>
          <w:szCs w:val="24"/>
        </w:rPr>
        <w:t xml:space="preserve">choć do najczęściej wybieranych zalicza się przejazd ze stolicy do </w:t>
      </w:r>
      <w:proofErr w:type="spellStart"/>
      <w:r w:rsidR="00E22A36" w:rsidRPr="004B38B5">
        <w:rPr>
          <w:rFonts w:asciiTheme="minorHAnsi" w:hAnsiTheme="minorHAnsi" w:cstheme="minorHAnsi"/>
          <w:bCs/>
          <w:sz w:val="24"/>
          <w:szCs w:val="24"/>
        </w:rPr>
        <w:t>Karsu</w:t>
      </w:r>
      <w:proofErr w:type="spellEnd"/>
      <w:r w:rsidR="00E22A36" w:rsidRPr="004B38B5">
        <w:rPr>
          <w:rFonts w:asciiTheme="minorHAnsi" w:hAnsiTheme="minorHAnsi" w:cstheme="minorHAnsi"/>
          <w:bCs/>
          <w:sz w:val="24"/>
          <w:szCs w:val="24"/>
        </w:rPr>
        <w:t xml:space="preserve"> przez niezwykłe pejzaże Anatolii</w:t>
      </w:r>
      <w:r w:rsidRPr="004B38B5">
        <w:rPr>
          <w:rFonts w:asciiTheme="minorHAnsi" w:hAnsiTheme="minorHAnsi" w:cstheme="minorHAnsi"/>
          <w:bCs/>
          <w:sz w:val="24"/>
          <w:szCs w:val="24"/>
        </w:rPr>
        <w:t>.</w:t>
      </w:r>
    </w:p>
    <w:p w14:paraId="47348F2F" w14:textId="77777777" w:rsidR="00E22A36" w:rsidRDefault="00E22A36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18C959" w14:textId="2DE1C928" w:rsidR="00D35DF5" w:rsidRDefault="007D40CE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B3E65">
        <w:rPr>
          <w:rFonts w:asciiTheme="minorHAnsi" w:hAnsiTheme="minorHAnsi" w:cstheme="minorHAnsi"/>
          <w:bCs/>
          <w:sz w:val="24"/>
          <w:szCs w:val="24"/>
        </w:rPr>
        <w:t>Turystyczny Express Wschodni odjeżdża trzy razy w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 xml:space="preserve"> tygodniu z obu miast – a b</w:t>
      </w:r>
      <w:r w:rsidRPr="002B3E65">
        <w:rPr>
          <w:rFonts w:asciiTheme="minorHAnsi" w:hAnsiTheme="minorHAnsi" w:cstheme="minorHAnsi"/>
          <w:bCs/>
          <w:sz w:val="24"/>
          <w:szCs w:val="24"/>
        </w:rPr>
        <w:t xml:space="preserve">ilety 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 xml:space="preserve">na pociąg </w:t>
      </w:r>
      <w:r w:rsidRPr="002B3E65">
        <w:rPr>
          <w:rFonts w:asciiTheme="minorHAnsi" w:hAnsiTheme="minorHAnsi" w:cstheme="minorHAnsi"/>
          <w:bCs/>
          <w:sz w:val="24"/>
          <w:szCs w:val="24"/>
        </w:rPr>
        <w:t>dostępne są online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>.</w:t>
      </w:r>
      <w:r w:rsidR="00D35DF5" w:rsidRPr="002B3E65">
        <w:t xml:space="preserve"> 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 xml:space="preserve">Jako, że jest to </w:t>
      </w:r>
      <w:r w:rsidR="00E22A36" w:rsidRPr="002B3E65">
        <w:rPr>
          <w:rFonts w:asciiTheme="minorHAnsi" w:hAnsiTheme="minorHAnsi" w:cstheme="minorHAnsi"/>
          <w:bCs/>
          <w:sz w:val="24"/>
          <w:szCs w:val="24"/>
        </w:rPr>
        <w:t xml:space="preserve">najpopularniejsza trasa kolejowa w </w:t>
      </w:r>
      <w:proofErr w:type="spellStart"/>
      <w:r w:rsidR="004B38B5" w:rsidRPr="002B3E65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4B38B5" w:rsidRPr="002B3E65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E22A36" w:rsidRPr="002B3E65">
        <w:rPr>
          <w:rFonts w:asciiTheme="minorHAnsi" w:hAnsiTheme="minorHAnsi" w:cstheme="minorHAnsi"/>
          <w:bCs/>
          <w:sz w:val="24"/>
          <w:szCs w:val="24"/>
        </w:rPr>
        <w:t>Turcji</w:t>
      </w:r>
      <w:r w:rsidR="004B38B5" w:rsidRPr="002B3E65">
        <w:rPr>
          <w:rFonts w:asciiTheme="minorHAnsi" w:hAnsiTheme="minorHAnsi" w:cstheme="minorHAnsi"/>
          <w:bCs/>
          <w:sz w:val="24"/>
          <w:szCs w:val="24"/>
        </w:rPr>
        <w:t>)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 xml:space="preserve">, bilety szybko się wyprzedają, dlatego warto rezerwować je z </w:t>
      </w:r>
      <w:proofErr w:type="gramStart"/>
      <w:r w:rsidR="00D35DF5" w:rsidRPr="002B3E65">
        <w:rPr>
          <w:rFonts w:asciiTheme="minorHAnsi" w:hAnsiTheme="minorHAnsi" w:cstheme="minorHAnsi"/>
          <w:bCs/>
          <w:sz w:val="24"/>
          <w:szCs w:val="24"/>
        </w:rPr>
        <w:t xml:space="preserve">wyprzedzeniem. </w:t>
      </w:r>
      <w:proofErr w:type="gramEnd"/>
      <w:r w:rsidR="00E22A36" w:rsidRPr="002B3E65">
        <w:rPr>
          <w:rFonts w:asciiTheme="minorHAnsi" w:hAnsiTheme="minorHAnsi" w:cstheme="minorHAnsi"/>
          <w:bCs/>
          <w:sz w:val="24"/>
          <w:szCs w:val="24"/>
        </w:rPr>
        <w:t xml:space="preserve">Podróż trwa </w:t>
      </w:r>
      <w:r w:rsidR="001053EF" w:rsidRPr="002B3E65">
        <w:rPr>
          <w:rFonts w:asciiTheme="minorHAnsi" w:hAnsiTheme="minorHAnsi" w:cstheme="minorHAnsi"/>
          <w:bCs/>
          <w:sz w:val="24"/>
          <w:szCs w:val="24"/>
        </w:rPr>
        <w:t xml:space="preserve">około 24 godzin, </w:t>
      </w:r>
      <w:r w:rsidR="004B38B5" w:rsidRPr="002B3E65">
        <w:rPr>
          <w:rFonts w:asciiTheme="minorHAnsi" w:hAnsiTheme="minorHAnsi" w:cstheme="minorHAnsi"/>
          <w:bCs/>
          <w:sz w:val="24"/>
          <w:szCs w:val="24"/>
        </w:rPr>
        <w:t xml:space="preserve">a podczas niej </w:t>
      </w:r>
      <w:r w:rsidR="00E22A36" w:rsidRPr="002B3E65">
        <w:rPr>
          <w:rFonts w:asciiTheme="minorHAnsi" w:hAnsiTheme="minorHAnsi" w:cstheme="minorHAnsi"/>
          <w:bCs/>
          <w:sz w:val="24"/>
          <w:szCs w:val="24"/>
        </w:rPr>
        <w:t xml:space="preserve">pasażerom zapewnione są wygodne </w:t>
      </w:r>
      <w:r w:rsidR="001053EF" w:rsidRPr="002B3E65">
        <w:rPr>
          <w:rFonts w:asciiTheme="minorHAnsi" w:hAnsiTheme="minorHAnsi" w:cstheme="minorHAnsi"/>
          <w:bCs/>
          <w:sz w:val="24"/>
          <w:szCs w:val="24"/>
        </w:rPr>
        <w:t>przedziały</w:t>
      </w:r>
      <w:r w:rsidR="00E22A36" w:rsidRPr="002B3E65">
        <w:rPr>
          <w:rFonts w:asciiTheme="minorHAnsi" w:hAnsiTheme="minorHAnsi" w:cstheme="minorHAnsi"/>
          <w:bCs/>
          <w:sz w:val="24"/>
          <w:szCs w:val="24"/>
        </w:rPr>
        <w:t xml:space="preserve"> z łóżkami, niesamowite widoki </w:t>
      </w:r>
      <w:r w:rsidR="00B46B34" w:rsidRPr="002B3E65">
        <w:rPr>
          <w:rFonts w:asciiTheme="minorHAnsi" w:hAnsiTheme="minorHAnsi" w:cstheme="minorHAnsi"/>
          <w:bCs/>
          <w:sz w:val="24"/>
          <w:szCs w:val="24"/>
        </w:rPr>
        <w:t xml:space="preserve">oraz zaplanowane postoje umożliwiające zwiedzanie. </w:t>
      </w:r>
      <w:r w:rsidRPr="002B3E65">
        <w:rPr>
          <w:rFonts w:asciiTheme="minorHAnsi" w:hAnsiTheme="minorHAnsi" w:cstheme="minorHAnsi"/>
          <w:bCs/>
          <w:sz w:val="24"/>
          <w:szCs w:val="24"/>
        </w:rPr>
        <w:t xml:space="preserve">Wielu pasażerów </w:t>
      </w:r>
      <w:r w:rsidR="00B46B34" w:rsidRPr="002B3E65">
        <w:rPr>
          <w:rFonts w:asciiTheme="minorHAnsi" w:hAnsiTheme="minorHAnsi" w:cstheme="minorHAnsi"/>
          <w:bCs/>
          <w:sz w:val="24"/>
          <w:szCs w:val="24"/>
        </w:rPr>
        <w:t>przystraja</w:t>
      </w:r>
      <w:r w:rsidRPr="002B3E65">
        <w:rPr>
          <w:rFonts w:asciiTheme="minorHAnsi" w:hAnsiTheme="minorHAnsi" w:cstheme="minorHAnsi"/>
          <w:bCs/>
          <w:sz w:val="24"/>
          <w:szCs w:val="24"/>
        </w:rPr>
        <w:t xml:space="preserve"> swoje przedziały </w:t>
      </w:r>
      <w:r w:rsidR="001053EF" w:rsidRPr="002B3E65">
        <w:rPr>
          <w:rFonts w:asciiTheme="minorHAnsi" w:hAnsiTheme="minorHAnsi" w:cstheme="minorHAnsi"/>
          <w:bCs/>
          <w:sz w:val="24"/>
          <w:szCs w:val="24"/>
        </w:rPr>
        <w:t>przez umieszczenie oświetlenia i dekoracji</w:t>
      </w:r>
      <w:r w:rsidRPr="002B3E6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>tworząc jeszcze bardziej</w:t>
      </w:r>
      <w:r w:rsidRPr="002B3E65">
        <w:rPr>
          <w:rFonts w:asciiTheme="minorHAnsi" w:hAnsiTheme="minorHAnsi" w:cstheme="minorHAnsi"/>
          <w:bCs/>
          <w:sz w:val="24"/>
          <w:szCs w:val="24"/>
        </w:rPr>
        <w:t xml:space="preserve"> przytulną atmosferę. Podróżni mogą 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 xml:space="preserve">również </w:t>
      </w:r>
      <w:r w:rsidRPr="002B3E65">
        <w:rPr>
          <w:rFonts w:asciiTheme="minorHAnsi" w:hAnsiTheme="minorHAnsi" w:cstheme="minorHAnsi"/>
          <w:bCs/>
          <w:sz w:val="24"/>
          <w:szCs w:val="24"/>
        </w:rPr>
        <w:t xml:space="preserve">zabrać 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 xml:space="preserve">ze sobą </w:t>
      </w:r>
      <w:r w:rsidRPr="002B3E65">
        <w:rPr>
          <w:rFonts w:asciiTheme="minorHAnsi" w:hAnsiTheme="minorHAnsi" w:cstheme="minorHAnsi"/>
          <w:bCs/>
          <w:sz w:val="24"/>
          <w:szCs w:val="24"/>
        </w:rPr>
        <w:t xml:space="preserve">własny prowiant 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>(</w:t>
      </w:r>
      <w:r w:rsidRPr="002B3E65">
        <w:rPr>
          <w:rFonts w:asciiTheme="minorHAnsi" w:hAnsiTheme="minorHAnsi" w:cstheme="minorHAnsi"/>
          <w:bCs/>
          <w:sz w:val="24"/>
          <w:szCs w:val="24"/>
        </w:rPr>
        <w:t>przedziały wyp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 xml:space="preserve">osażone są w lodówkę i umywalkę), lub </w:t>
      </w:r>
      <w:r w:rsidRPr="002B3E65">
        <w:rPr>
          <w:rFonts w:asciiTheme="minorHAnsi" w:hAnsiTheme="minorHAnsi" w:cstheme="minorHAnsi"/>
          <w:bCs/>
          <w:sz w:val="24"/>
          <w:szCs w:val="24"/>
        </w:rPr>
        <w:t xml:space="preserve">skorzystać z wagonu restauracyjnego 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>zanim oddadzą się spokojnej nocy na pokładzie.</w:t>
      </w:r>
      <w:r w:rsidR="00D35DF5" w:rsidRPr="00D35DF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69E5AB6" w14:textId="77777777" w:rsidR="00D35DF5" w:rsidRDefault="00D35DF5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689FCD" w14:textId="16CB8D1E" w:rsidR="007D40CE" w:rsidRDefault="007D40CE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B3E65">
        <w:rPr>
          <w:rFonts w:asciiTheme="minorHAnsi" w:hAnsiTheme="minorHAnsi" w:cstheme="minorHAnsi"/>
          <w:bCs/>
          <w:sz w:val="24"/>
          <w:szCs w:val="24"/>
        </w:rPr>
        <w:t>Pociąg wyruszający z Ankary przejeżdża przez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 xml:space="preserve"> miasta</w:t>
      </w:r>
      <w:r w:rsidRPr="002B3E65">
        <w:rPr>
          <w:rFonts w:asciiTheme="minorHAnsi" w:hAnsiTheme="minorHAnsi" w:cstheme="minorHAnsi"/>
          <w:bCs/>
          <w:sz w:val="24"/>
          <w:szCs w:val="24"/>
        </w:rPr>
        <w:t xml:space="preserve"> Kırıkkale, Kayseri, Sivas, </w:t>
      </w:r>
      <w:proofErr w:type="spellStart"/>
      <w:r w:rsidRPr="002B3E65">
        <w:rPr>
          <w:rFonts w:asciiTheme="minorHAnsi" w:hAnsiTheme="minorHAnsi" w:cstheme="minorHAnsi"/>
          <w:bCs/>
          <w:sz w:val="24"/>
          <w:szCs w:val="24"/>
        </w:rPr>
        <w:t>Erzincan</w:t>
      </w:r>
      <w:proofErr w:type="spellEnd"/>
      <w:r w:rsidRPr="002B3E65">
        <w:rPr>
          <w:rFonts w:asciiTheme="minorHAnsi" w:hAnsiTheme="minorHAnsi" w:cstheme="minorHAnsi"/>
          <w:bCs/>
          <w:sz w:val="24"/>
          <w:szCs w:val="24"/>
        </w:rPr>
        <w:t xml:space="preserve"> i Erzurum, by ostatecznie dotrzeć do </w:t>
      </w:r>
      <w:proofErr w:type="spellStart"/>
      <w:r w:rsidRPr="002B3E65">
        <w:rPr>
          <w:rFonts w:asciiTheme="minorHAnsi" w:hAnsiTheme="minorHAnsi" w:cstheme="minorHAnsi"/>
          <w:bCs/>
          <w:sz w:val="24"/>
          <w:szCs w:val="24"/>
        </w:rPr>
        <w:t>Karsu</w:t>
      </w:r>
      <w:proofErr w:type="spellEnd"/>
      <w:r w:rsidRPr="002B3E65">
        <w:rPr>
          <w:rFonts w:asciiTheme="minorHAnsi" w:hAnsiTheme="minorHAnsi" w:cstheme="minorHAnsi"/>
          <w:bCs/>
          <w:sz w:val="24"/>
          <w:szCs w:val="24"/>
        </w:rPr>
        <w:t xml:space="preserve">. Na trasie z Ankary do </w:t>
      </w:r>
      <w:proofErr w:type="spellStart"/>
      <w:r w:rsidRPr="002B3E65">
        <w:rPr>
          <w:rFonts w:asciiTheme="minorHAnsi" w:hAnsiTheme="minorHAnsi" w:cstheme="minorHAnsi"/>
          <w:bCs/>
          <w:sz w:val="24"/>
          <w:szCs w:val="24"/>
        </w:rPr>
        <w:t>Karsu</w:t>
      </w:r>
      <w:proofErr w:type="spellEnd"/>
      <w:r w:rsidRPr="002B3E65">
        <w:rPr>
          <w:rFonts w:asciiTheme="minorHAnsi" w:hAnsiTheme="minorHAnsi" w:cstheme="minorHAnsi"/>
          <w:bCs/>
          <w:sz w:val="24"/>
          <w:szCs w:val="24"/>
        </w:rPr>
        <w:t xml:space="preserve"> pociąg zatrzymuje się w </w:t>
      </w:r>
      <w:proofErr w:type="spellStart"/>
      <w:r w:rsidRPr="002B3E65">
        <w:rPr>
          <w:rFonts w:asciiTheme="minorHAnsi" w:hAnsiTheme="minorHAnsi" w:cstheme="minorHAnsi"/>
          <w:bCs/>
          <w:sz w:val="24"/>
          <w:szCs w:val="24"/>
        </w:rPr>
        <w:t>Erzincan</w:t>
      </w:r>
      <w:proofErr w:type="spellEnd"/>
      <w:r w:rsidRPr="002B3E65">
        <w:rPr>
          <w:rFonts w:asciiTheme="minorHAnsi" w:hAnsiTheme="minorHAnsi" w:cstheme="minorHAnsi"/>
          <w:bCs/>
          <w:sz w:val="24"/>
          <w:szCs w:val="24"/>
        </w:rPr>
        <w:t xml:space="preserve"> i Erzurum, natomiast w drodze powrotnej, z</w:t>
      </w:r>
      <w:r w:rsidR="00657B1A" w:rsidRPr="002B3E6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657B1A" w:rsidRPr="002B3E65">
        <w:rPr>
          <w:rFonts w:asciiTheme="minorHAnsi" w:hAnsiTheme="minorHAnsi" w:cstheme="minorHAnsi"/>
          <w:bCs/>
          <w:sz w:val="24"/>
          <w:szCs w:val="24"/>
        </w:rPr>
        <w:t>Karsu</w:t>
      </w:r>
      <w:proofErr w:type="spellEnd"/>
      <w:r w:rsidR="00657B1A" w:rsidRPr="002B3E65">
        <w:rPr>
          <w:rFonts w:asciiTheme="minorHAnsi" w:hAnsiTheme="minorHAnsi" w:cstheme="minorHAnsi"/>
          <w:bCs/>
          <w:sz w:val="24"/>
          <w:szCs w:val="24"/>
        </w:rPr>
        <w:t xml:space="preserve"> do Ankary,</w:t>
      </w:r>
      <w:r w:rsidRPr="002B3E65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 xml:space="preserve">miastach </w:t>
      </w:r>
      <w:proofErr w:type="spellStart"/>
      <w:r w:rsidRPr="002B3E65">
        <w:rPr>
          <w:rFonts w:asciiTheme="minorHAnsi" w:hAnsiTheme="minorHAnsi" w:cstheme="minorHAnsi"/>
          <w:bCs/>
          <w:sz w:val="24"/>
          <w:szCs w:val="24"/>
        </w:rPr>
        <w:t>İliç</w:t>
      </w:r>
      <w:proofErr w:type="spellEnd"/>
      <w:r w:rsidRPr="002B3E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B3E65">
        <w:rPr>
          <w:rFonts w:asciiTheme="minorHAnsi" w:hAnsiTheme="minorHAnsi" w:cstheme="minorHAnsi"/>
          <w:bCs/>
          <w:sz w:val="24"/>
          <w:szCs w:val="24"/>
        </w:rPr>
        <w:t>Divriği</w:t>
      </w:r>
      <w:proofErr w:type="spellEnd"/>
      <w:r w:rsidRPr="002B3E65">
        <w:rPr>
          <w:rFonts w:asciiTheme="minorHAnsi" w:hAnsiTheme="minorHAnsi" w:cstheme="minorHAnsi"/>
          <w:bCs/>
          <w:sz w:val="24"/>
          <w:szCs w:val="24"/>
        </w:rPr>
        <w:t xml:space="preserve"> i Sivas, oferując pasażerom możliwość odkrywania licznych cudów natury i zabytków historycznych, w tym obiektów wpisanych na listę </w:t>
      </w:r>
      <w:r w:rsidR="00D35DF5" w:rsidRPr="002B3E65">
        <w:rPr>
          <w:rFonts w:asciiTheme="minorHAnsi" w:hAnsiTheme="minorHAnsi" w:cstheme="minorHAnsi"/>
          <w:bCs/>
          <w:sz w:val="24"/>
          <w:szCs w:val="24"/>
        </w:rPr>
        <w:t xml:space="preserve">Światowego Dziedzictwa </w:t>
      </w:r>
      <w:r w:rsidRPr="002B3E65">
        <w:rPr>
          <w:rFonts w:asciiTheme="minorHAnsi" w:hAnsiTheme="minorHAnsi" w:cstheme="minorHAnsi"/>
          <w:bCs/>
          <w:sz w:val="24"/>
          <w:szCs w:val="24"/>
        </w:rPr>
        <w:t>UNESCO.</w:t>
      </w:r>
    </w:p>
    <w:p w14:paraId="5713E5E6" w14:textId="77777777" w:rsidR="002B3E65" w:rsidRDefault="002B3E65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D190997" w14:textId="77777777" w:rsidR="002B3E65" w:rsidRDefault="00B46B34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B38B5">
        <w:rPr>
          <w:rFonts w:asciiTheme="minorHAnsi" w:hAnsiTheme="minorHAnsi" w:cstheme="minorHAnsi"/>
          <w:b/>
          <w:bCs/>
          <w:sz w:val="24"/>
          <w:szCs w:val="24"/>
        </w:rPr>
        <w:lastRenderedPageBreak/>
        <w:t>Najbardziej magiczne miejsce na zimowy wypoczynek</w:t>
      </w:r>
    </w:p>
    <w:p w14:paraId="44AC1A09" w14:textId="3491A060" w:rsidR="007D40CE" w:rsidRPr="002B3E65" w:rsidRDefault="007D40CE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B38B5">
        <w:rPr>
          <w:rFonts w:asciiTheme="minorHAnsi" w:hAnsiTheme="minorHAnsi" w:cstheme="minorHAnsi"/>
          <w:bCs/>
          <w:sz w:val="24"/>
          <w:szCs w:val="24"/>
        </w:rPr>
        <w:t xml:space="preserve">Rozpoczynająca się w Ankarze malownicza podróż </w:t>
      </w:r>
      <w:r w:rsidR="00B46B34" w:rsidRPr="004B38B5">
        <w:rPr>
          <w:rFonts w:asciiTheme="minorHAnsi" w:hAnsiTheme="minorHAnsi" w:cstheme="minorHAnsi"/>
          <w:bCs/>
          <w:sz w:val="24"/>
          <w:szCs w:val="24"/>
        </w:rPr>
        <w:t>koleją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 kończy się w </w:t>
      </w:r>
      <w:proofErr w:type="spellStart"/>
      <w:r w:rsidRPr="004B38B5">
        <w:rPr>
          <w:rFonts w:asciiTheme="minorHAnsi" w:hAnsiTheme="minorHAnsi" w:cstheme="minorHAnsi"/>
          <w:bCs/>
          <w:sz w:val="24"/>
          <w:szCs w:val="24"/>
        </w:rPr>
        <w:t>Karsie</w:t>
      </w:r>
      <w:proofErr w:type="spellEnd"/>
      <w:r w:rsidRPr="004B38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35DF5" w:rsidRPr="004B38B5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4B38B5">
        <w:rPr>
          <w:rFonts w:asciiTheme="minorHAnsi" w:hAnsiTheme="minorHAnsi" w:cstheme="minorHAnsi"/>
          <w:bCs/>
          <w:sz w:val="24"/>
          <w:szCs w:val="24"/>
        </w:rPr>
        <w:t>mieście znanym</w:t>
      </w:r>
      <w:r w:rsidR="00657B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57B1A" w:rsidRPr="002B3E65">
        <w:rPr>
          <w:rFonts w:asciiTheme="minorHAnsi" w:hAnsiTheme="minorHAnsi" w:cstheme="minorHAnsi"/>
          <w:bCs/>
          <w:sz w:val="24"/>
          <w:szCs w:val="24"/>
        </w:rPr>
        <w:t>z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075FE" w:rsidRPr="004B38B5">
        <w:rPr>
          <w:rFonts w:asciiTheme="minorHAnsi" w:hAnsiTheme="minorHAnsi" w:cstheme="minorHAnsi"/>
          <w:bCs/>
          <w:sz w:val="24"/>
          <w:szCs w:val="24"/>
        </w:rPr>
        <w:t>barwnej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 historii, zimowych krajobrazów i regionalnej kuchni. Jedna z najstarszych osad Anatolii oferuje </w:t>
      </w:r>
      <w:r w:rsidR="00D075FE" w:rsidRPr="004B38B5">
        <w:rPr>
          <w:rFonts w:asciiTheme="minorHAnsi" w:hAnsiTheme="minorHAnsi" w:cstheme="minorHAnsi"/>
          <w:bCs/>
          <w:sz w:val="24"/>
          <w:szCs w:val="24"/>
        </w:rPr>
        <w:t>różnorodne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, a zarazem przystępne </w:t>
      </w:r>
      <w:r w:rsidR="00D35DF5" w:rsidRPr="004B38B5">
        <w:rPr>
          <w:rFonts w:asciiTheme="minorHAnsi" w:hAnsiTheme="minorHAnsi" w:cstheme="minorHAnsi"/>
          <w:bCs/>
          <w:sz w:val="24"/>
          <w:szCs w:val="24"/>
        </w:rPr>
        <w:t>atrakcje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 historyczne </w:t>
      </w:r>
      <w:r w:rsidR="00D35DF5" w:rsidRPr="004B38B5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od charakterystycznej architektury w centrum miasta po wielowiekowe zabytki w okolicznych rejonach. W niewielkiej odległości znajduje się </w:t>
      </w:r>
      <w:r w:rsidR="00D35DF5" w:rsidRPr="004B38B5">
        <w:rPr>
          <w:rFonts w:asciiTheme="minorHAnsi" w:hAnsiTheme="minorHAnsi" w:cstheme="minorHAnsi"/>
          <w:bCs/>
          <w:sz w:val="24"/>
          <w:szCs w:val="24"/>
        </w:rPr>
        <w:t xml:space="preserve">stanowisko archeologiczne </w:t>
      </w:r>
      <w:r w:rsidRPr="004B38B5">
        <w:rPr>
          <w:rFonts w:asciiTheme="minorHAnsi" w:hAnsiTheme="minorHAnsi" w:cstheme="minorHAnsi"/>
          <w:bCs/>
          <w:sz w:val="24"/>
          <w:szCs w:val="24"/>
        </w:rPr>
        <w:t>Ani, obiekt</w:t>
      </w:r>
      <w:r w:rsidR="00D35DF5" w:rsidRPr="004B38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075FE" w:rsidRPr="004B38B5">
        <w:rPr>
          <w:rFonts w:asciiTheme="minorHAnsi" w:hAnsiTheme="minorHAnsi" w:cstheme="minorHAnsi"/>
          <w:bCs/>
          <w:sz w:val="24"/>
          <w:szCs w:val="24"/>
        </w:rPr>
        <w:t>wpisany na Listę Światowego Dziedzictwa UNESCO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. Niegdyś potężna średniowieczna metropolia </w:t>
      </w:r>
      <w:proofErr w:type="gramStart"/>
      <w:r w:rsidRPr="004B38B5">
        <w:rPr>
          <w:rFonts w:asciiTheme="minorHAnsi" w:hAnsiTheme="minorHAnsi" w:cstheme="minorHAnsi"/>
          <w:bCs/>
          <w:sz w:val="24"/>
          <w:szCs w:val="24"/>
        </w:rPr>
        <w:t>znana jako</w:t>
      </w:r>
      <w:proofErr w:type="gramEnd"/>
      <w:r w:rsidRPr="004B38B5">
        <w:rPr>
          <w:rFonts w:asciiTheme="minorHAnsi" w:hAnsiTheme="minorHAnsi" w:cstheme="minorHAnsi"/>
          <w:bCs/>
          <w:sz w:val="24"/>
          <w:szCs w:val="24"/>
        </w:rPr>
        <w:t xml:space="preserve"> „miasto 1001 kośc</w:t>
      </w:r>
      <w:r w:rsidR="00D35DF5" w:rsidRPr="004B38B5">
        <w:rPr>
          <w:rFonts w:asciiTheme="minorHAnsi" w:hAnsiTheme="minorHAnsi" w:cstheme="minorHAnsi"/>
          <w:bCs/>
          <w:sz w:val="24"/>
          <w:szCs w:val="24"/>
        </w:rPr>
        <w:t>iołów”, Ani zachwyca imponującym połączeniem</w:t>
      </w:r>
      <w:r w:rsidR="004B38B5">
        <w:rPr>
          <w:rFonts w:asciiTheme="minorHAnsi" w:hAnsiTheme="minorHAnsi" w:cstheme="minorHAnsi"/>
          <w:bCs/>
          <w:sz w:val="24"/>
          <w:szCs w:val="24"/>
        </w:rPr>
        <w:t xml:space="preserve"> kościołów, łaźni, </w:t>
      </w:r>
      <w:r w:rsidR="00D075FE" w:rsidRPr="004B38B5">
        <w:rPr>
          <w:rFonts w:asciiTheme="minorHAnsi" w:hAnsiTheme="minorHAnsi" w:cstheme="minorHAnsi"/>
          <w:bCs/>
          <w:sz w:val="24"/>
          <w:szCs w:val="24"/>
        </w:rPr>
        <w:t>pierwszych meczetów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 oraz potężnych murów obronnych, odzwierciedlających </w:t>
      </w:r>
      <w:r w:rsidR="00D075FE" w:rsidRPr="004B38B5">
        <w:rPr>
          <w:rFonts w:asciiTheme="minorHAnsi" w:hAnsiTheme="minorHAnsi" w:cstheme="minorHAnsi"/>
          <w:bCs/>
          <w:sz w:val="24"/>
          <w:szCs w:val="24"/>
        </w:rPr>
        <w:t>wielowiekowe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 dziedzictwo urbanisty</w:t>
      </w:r>
      <w:r w:rsidR="004B38B5" w:rsidRPr="004B38B5">
        <w:rPr>
          <w:rFonts w:asciiTheme="minorHAnsi" w:hAnsiTheme="minorHAnsi" w:cstheme="minorHAnsi"/>
          <w:bCs/>
          <w:sz w:val="24"/>
          <w:szCs w:val="24"/>
        </w:rPr>
        <w:t xml:space="preserve">czne kształtowane przez </w:t>
      </w:r>
      <w:r w:rsidR="004B20DC" w:rsidRPr="004B38B5">
        <w:rPr>
          <w:rFonts w:asciiTheme="minorHAnsi" w:hAnsiTheme="minorHAnsi" w:cstheme="minorHAnsi"/>
          <w:bCs/>
          <w:sz w:val="24"/>
          <w:szCs w:val="24"/>
        </w:rPr>
        <w:t>kolejnych panujących</w:t>
      </w:r>
      <w:r w:rsidRPr="004B38B5">
        <w:rPr>
          <w:rFonts w:asciiTheme="minorHAnsi" w:hAnsiTheme="minorHAnsi" w:cstheme="minorHAnsi"/>
          <w:bCs/>
          <w:sz w:val="24"/>
          <w:szCs w:val="24"/>
        </w:rPr>
        <w:t>.</w:t>
      </w:r>
    </w:p>
    <w:p w14:paraId="6327381D" w14:textId="77777777" w:rsidR="00B46B34" w:rsidRPr="007D40CE" w:rsidRDefault="00B46B34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3892FFB" w14:textId="533C64F1" w:rsidR="004B20DC" w:rsidRDefault="00D35DF5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B38B5">
        <w:rPr>
          <w:rFonts w:asciiTheme="minorHAnsi" w:hAnsiTheme="minorHAnsi" w:cstheme="minorHAnsi"/>
          <w:bCs/>
          <w:sz w:val="24"/>
          <w:szCs w:val="24"/>
        </w:rPr>
        <w:t>N</w:t>
      </w:r>
      <w:r w:rsidR="007D40CE" w:rsidRPr="004B38B5">
        <w:rPr>
          <w:rFonts w:asciiTheme="minorHAnsi" w:hAnsiTheme="minorHAnsi" w:cstheme="minorHAnsi"/>
          <w:bCs/>
          <w:sz w:val="24"/>
          <w:szCs w:val="24"/>
        </w:rPr>
        <w:t>iezrównane wrażenia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 oferuje również </w:t>
      </w:r>
      <w:r w:rsidR="004B20DC" w:rsidRPr="004B38B5">
        <w:rPr>
          <w:rFonts w:asciiTheme="minorHAnsi" w:hAnsiTheme="minorHAnsi" w:cstheme="minorHAnsi"/>
          <w:bCs/>
          <w:sz w:val="24"/>
          <w:szCs w:val="24"/>
        </w:rPr>
        <w:t>otaczająca Kars przyroda</w:t>
      </w:r>
      <w:r w:rsidR="007D40CE" w:rsidRPr="004B38B5">
        <w:rPr>
          <w:rFonts w:asciiTheme="minorHAnsi" w:hAnsiTheme="minorHAnsi" w:cstheme="minorHAnsi"/>
          <w:bCs/>
          <w:sz w:val="24"/>
          <w:szCs w:val="24"/>
        </w:rPr>
        <w:t xml:space="preserve">. W </w:t>
      </w:r>
      <w:proofErr w:type="spellStart"/>
      <w:r w:rsidR="007D40CE" w:rsidRPr="004B38B5">
        <w:rPr>
          <w:rFonts w:asciiTheme="minorHAnsi" w:hAnsiTheme="minorHAnsi" w:cstheme="minorHAnsi"/>
          <w:bCs/>
          <w:sz w:val="24"/>
          <w:szCs w:val="24"/>
        </w:rPr>
        <w:t>Sarıkamış</w:t>
      </w:r>
      <w:proofErr w:type="spellEnd"/>
      <w:r w:rsidR="007D40CE" w:rsidRPr="004B38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B20DC" w:rsidRPr="004B38B5">
        <w:rPr>
          <w:rFonts w:asciiTheme="minorHAnsi" w:hAnsiTheme="minorHAnsi" w:cstheme="minorHAnsi"/>
          <w:bCs/>
          <w:sz w:val="24"/>
          <w:szCs w:val="24"/>
        </w:rPr>
        <w:t xml:space="preserve">odwiedzający mogą jeździć na nartach i sankach po krystalicznym śniegu podziwiając zapierające </w:t>
      </w:r>
      <w:proofErr w:type="gramStart"/>
      <w:r w:rsidR="004B20DC" w:rsidRPr="004B38B5">
        <w:rPr>
          <w:rFonts w:asciiTheme="minorHAnsi" w:hAnsiTheme="minorHAnsi" w:cstheme="minorHAnsi"/>
          <w:bCs/>
          <w:sz w:val="24"/>
          <w:szCs w:val="24"/>
        </w:rPr>
        <w:t>dech</w:t>
      </w:r>
      <w:proofErr w:type="gramEnd"/>
      <w:r w:rsidR="004B20DC" w:rsidRPr="004B38B5">
        <w:rPr>
          <w:rFonts w:asciiTheme="minorHAnsi" w:hAnsiTheme="minorHAnsi" w:cstheme="minorHAnsi"/>
          <w:bCs/>
          <w:sz w:val="24"/>
          <w:szCs w:val="24"/>
        </w:rPr>
        <w:t xml:space="preserve"> w piersiach widoki</w:t>
      </w:r>
      <w:r w:rsidR="007D40CE" w:rsidRPr="004B38B5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4B38B5">
        <w:rPr>
          <w:rFonts w:asciiTheme="minorHAnsi" w:hAnsiTheme="minorHAnsi" w:cstheme="minorHAnsi"/>
          <w:bCs/>
          <w:sz w:val="24"/>
          <w:szCs w:val="24"/>
        </w:rPr>
        <w:t>Kolejny obowiązkowy punkt</w:t>
      </w:r>
      <w:r w:rsidR="004B20DC" w:rsidRPr="004B38B5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zobaczenia to </w:t>
      </w:r>
      <w:r w:rsidR="007D40CE" w:rsidRPr="004B38B5">
        <w:rPr>
          <w:rFonts w:asciiTheme="minorHAnsi" w:hAnsiTheme="minorHAnsi" w:cstheme="minorHAnsi"/>
          <w:bCs/>
          <w:sz w:val="24"/>
          <w:szCs w:val="24"/>
        </w:rPr>
        <w:t xml:space="preserve">Jezioro </w:t>
      </w:r>
      <w:proofErr w:type="spellStart"/>
      <w:r w:rsidR="007D40CE" w:rsidRPr="004B38B5">
        <w:rPr>
          <w:rFonts w:asciiTheme="minorHAnsi" w:hAnsiTheme="minorHAnsi" w:cstheme="minorHAnsi"/>
          <w:bCs/>
          <w:sz w:val="24"/>
          <w:szCs w:val="24"/>
        </w:rPr>
        <w:t>Çıldır</w:t>
      </w:r>
      <w:proofErr w:type="spellEnd"/>
      <w:r w:rsidR="007D40CE" w:rsidRPr="004B38B5">
        <w:rPr>
          <w:rFonts w:asciiTheme="minorHAnsi" w:hAnsiTheme="minorHAnsi" w:cstheme="minorHAnsi"/>
          <w:bCs/>
          <w:sz w:val="24"/>
          <w:szCs w:val="24"/>
        </w:rPr>
        <w:t>, położone na gran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icy prowincji Kars i </w:t>
      </w:r>
      <w:proofErr w:type="spellStart"/>
      <w:r w:rsidRPr="004B38B5">
        <w:rPr>
          <w:rFonts w:asciiTheme="minorHAnsi" w:hAnsiTheme="minorHAnsi" w:cstheme="minorHAnsi"/>
          <w:bCs/>
          <w:sz w:val="24"/>
          <w:szCs w:val="24"/>
        </w:rPr>
        <w:t>Ardahan</w:t>
      </w:r>
      <w:proofErr w:type="spellEnd"/>
      <w:r w:rsidRPr="004B38B5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7D40CE" w:rsidRPr="004B38B5">
        <w:rPr>
          <w:rFonts w:asciiTheme="minorHAnsi" w:hAnsiTheme="minorHAnsi" w:cstheme="minorHAnsi"/>
          <w:bCs/>
          <w:sz w:val="24"/>
          <w:szCs w:val="24"/>
        </w:rPr>
        <w:t xml:space="preserve">zimą jego powierzchnia całkowicie zamarza. Podczas gdy goście suną po </w:t>
      </w:r>
      <w:proofErr w:type="gramStart"/>
      <w:r w:rsidR="007D40CE" w:rsidRPr="004B38B5">
        <w:rPr>
          <w:rFonts w:asciiTheme="minorHAnsi" w:hAnsiTheme="minorHAnsi" w:cstheme="minorHAnsi"/>
          <w:bCs/>
          <w:sz w:val="24"/>
          <w:szCs w:val="24"/>
        </w:rPr>
        <w:t>lodzie</w:t>
      </w:r>
      <w:proofErr w:type="gramEnd"/>
      <w:r w:rsidR="007D40CE" w:rsidRPr="004B38B5">
        <w:rPr>
          <w:rFonts w:asciiTheme="minorHAnsi" w:hAnsiTheme="minorHAnsi" w:cstheme="minorHAnsi"/>
          <w:bCs/>
          <w:sz w:val="24"/>
          <w:szCs w:val="24"/>
        </w:rPr>
        <w:t xml:space="preserve"> w zaprzęgach konnych, </w:t>
      </w:r>
      <w:r w:rsidRPr="004B38B5">
        <w:rPr>
          <w:rFonts w:asciiTheme="minorHAnsi" w:hAnsiTheme="minorHAnsi" w:cstheme="minorHAnsi"/>
          <w:bCs/>
          <w:sz w:val="24"/>
          <w:szCs w:val="24"/>
        </w:rPr>
        <w:t>przez zamarzniętą taflę przebijają się</w:t>
      </w:r>
      <w:r w:rsidR="007D40CE" w:rsidRPr="004B38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rybacy łowiący </w:t>
      </w:r>
      <w:r w:rsidR="007D40CE" w:rsidRPr="004B38B5">
        <w:rPr>
          <w:rFonts w:asciiTheme="minorHAnsi" w:hAnsiTheme="minorHAnsi" w:cstheme="minorHAnsi"/>
          <w:bCs/>
          <w:sz w:val="24"/>
          <w:szCs w:val="24"/>
        </w:rPr>
        <w:t xml:space="preserve">karpie </w:t>
      </w:r>
      <w:r w:rsidRPr="004B38B5">
        <w:rPr>
          <w:rFonts w:asciiTheme="minorHAnsi" w:hAnsiTheme="minorHAnsi" w:cstheme="minorHAnsi"/>
          <w:bCs/>
          <w:sz w:val="24"/>
          <w:szCs w:val="24"/>
        </w:rPr>
        <w:t>– ten</w:t>
      </w:r>
      <w:r w:rsidR="004B20DC" w:rsidRPr="004B38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B38B5">
        <w:rPr>
          <w:rFonts w:asciiTheme="minorHAnsi" w:hAnsiTheme="minorHAnsi" w:cstheme="minorHAnsi"/>
          <w:bCs/>
          <w:sz w:val="24"/>
          <w:szCs w:val="24"/>
        </w:rPr>
        <w:t xml:space="preserve">niecodzienny widok </w:t>
      </w:r>
      <w:r w:rsidR="007D40CE" w:rsidRPr="004B38B5">
        <w:rPr>
          <w:rFonts w:asciiTheme="minorHAnsi" w:hAnsiTheme="minorHAnsi" w:cstheme="minorHAnsi"/>
          <w:bCs/>
          <w:sz w:val="24"/>
          <w:szCs w:val="24"/>
        </w:rPr>
        <w:t>stał się jednym z najbardziej rozpoznawalnych zimowych obrazów regionu.</w:t>
      </w:r>
    </w:p>
    <w:p w14:paraId="6A1E205A" w14:textId="77777777" w:rsidR="007D40CE" w:rsidRPr="007D40CE" w:rsidRDefault="007D40CE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61FDDC7" w14:textId="48F83DE0" w:rsidR="007F3120" w:rsidRDefault="00657B1A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23EE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D40CE" w:rsidRPr="008623EE">
        <w:rPr>
          <w:rFonts w:asciiTheme="minorHAnsi" w:hAnsiTheme="minorHAnsi" w:cstheme="minorHAnsi"/>
          <w:bCs/>
          <w:sz w:val="24"/>
          <w:szCs w:val="24"/>
        </w:rPr>
        <w:t>doświadczeń</w:t>
      </w:r>
      <w:r w:rsidRPr="008623EE">
        <w:rPr>
          <w:rFonts w:asciiTheme="minorHAnsi" w:hAnsiTheme="minorHAnsi" w:cstheme="minorHAnsi"/>
          <w:bCs/>
          <w:sz w:val="24"/>
          <w:szCs w:val="24"/>
        </w:rPr>
        <w:t>, które warto przeżyć</w:t>
      </w:r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 w </w:t>
      </w:r>
      <w:proofErr w:type="spellStart"/>
      <w:r w:rsidR="007D40CE" w:rsidRPr="008623EE">
        <w:rPr>
          <w:rFonts w:asciiTheme="minorHAnsi" w:hAnsiTheme="minorHAnsi" w:cstheme="minorHAnsi"/>
          <w:bCs/>
          <w:sz w:val="24"/>
          <w:szCs w:val="24"/>
        </w:rPr>
        <w:t>Karsie</w:t>
      </w:r>
      <w:proofErr w:type="spellEnd"/>
      <w:r w:rsidR="003F2921" w:rsidRPr="008623EE">
        <w:rPr>
          <w:rFonts w:asciiTheme="minorHAnsi" w:hAnsiTheme="minorHAnsi" w:cstheme="minorHAnsi"/>
          <w:bCs/>
          <w:sz w:val="24"/>
          <w:szCs w:val="24"/>
        </w:rPr>
        <w:t xml:space="preserve"> zalicza się </w:t>
      </w:r>
      <w:r w:rsidR="004B20DC" w:rsidRPr="008623EE">
        <w:rPr>
          <w:rFonts w:asciiTheme="minorHAnsi" w:hAnsiTheme="minorHAnsi" w:cstheme="minorHAnsi"/>
          <w:bCs/>
          <w:sz w:val="24"/>
          <w:szCs w:val="24"/>
        </w:rPr>
        <w:t>wieczorne posiłki</w:t>
      </w:r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 z programem artystycznym, podczas których goście poznają autentycznego ducha miasta poprzez </w:t>
      </w:r>
      <w:proofErr w:type="spellStart"/>
      <w:r w:rsidR="007D40CE" w:rsidRPr="008623EE">
        <w:rPr>
          <w:rFonts w:asciiTheme="minorHAnsi" w:hAnsiTheme="minorHAnsi" w:cstheme="minorHAnsi"/>
          <w:bCs/>
          <w:sz w:val="24"/>
          <w:szCs w:val="24"/>
        </w:rPr>
        <w:t>aşık</w:t>
      </w:r>
      <w:proofErr w:type="spellEnd"/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7D40CE" w:rsidRPr="008623EE">
        <w:rPr>
          <w:rFonts w:asciiTheme="minorHAnsi" w:hAnsiTheme="minorHAnsi" w:cstheme="minorHAnsi"/>
          <w:bCs/>
          <w:sz w:val="24"/>
          <w:szCs w:val="24"/>
        </w:rPr>
        <w:t>atışması</w:t>
      </w:r>
      <w:proofErr w:type="spellEnd"/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 (tradycyjne słowne pojedynki wędrownych bardów), kaukaskie tańce ludowe oraz starannie skomponowane menu </w:t>
      </w:r>
      <w:r w:rsidR="004B38B5" w:rsidRPr="008623EE">
        <w:rPr>
          <w:rFonts w:asciiTheme="minorHAnsi" w:hAnsiTheme="minorHAnsi" w:cstheme="minorHAnsi"/>
          <w:bCs/>
          <w:sz w:val="24"/>
          <w:szCs w:val="24"/>
        </w:rPr>
        <w:t>zawierające</w:t>
      </w:r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 mięso z gęsi, ser </w:t>
      </w:r>
      <w:r w:rsidR="004B20DC" w:rsidRPr="008623EE">
        <w:rPr>
          <w:rFonts w:asciiTheme="minorHAnsi" w:hAnsiTheme="minorHAnsi" w:cstheme="minorHAnsi"/>
          <w:bCs/>
          <w:sz w:val="24"/>
          <w:szCs w:val="24"/>
        </w:rPr>
        <w:t xml:space="preserve">z </w:t>
      </w:r>
      <w:proofErr w:type="spellStart"/>
      <w:r w:rsidR="007D40CE" w:rsidRPr="008623EE">
        <w:rPr>
          <w:rFonts w:asciiTheme="minorHAnsi" w:hAnsiTheme="minorHAnsi" w:cstheme="minorHAnsi"/>
          <w:bCs/>
          <w:sz w:val="24"/>
          <w:szCs w:val="24"/>
        </w:rPr>
        <w:t>Kars</w:t>
      </w:r>
      <w:r w:rsidR="004B20DC" w:rsidRPr="008623EE">
        <w:rPr>
          <w:rFonts w:asciiTheme="minorHAnsi" w:hAnsiTheme="minorHAnsi" w:cstheme="minorHAnsi"/>
          <w:bCs/>
          <w:sz w:val="24"/>
          <w:szCs w:val="24"/>
        </w:rPr>
        <w:t>u</w:t>
      </w:r>
      <w:proofErr w:type="spellEnd"/>
      <w:r w:rsidR="007D40CE" w:rsidRPr="008623EE">
        <w:rPr>
          <w:rFonts w:asciiTheme="minorHAnsi" w:hAnsiTheme="minorHAnsi" w:cstheme="minorHAnsi"/>
          <w:bCs/>
          <w:sz w:val="24"/>
          <w:szCs w:val="24"/>
        </w:rPr>
        <w:t>, rakı oraz wina</w:t>
      </w:r>
      <w:r w:rsidR="00AA7555" w:rsidRPr="008623EE">
        <w:rPr>
          <w:rFonts w:asciiTheme="minorHAnsi" w:hAnsiTheme="minorHAnsi" w:cstheme="minorHAnsi"/>
          <w:bCs/>
          <w:sz w:val="24"/>
          <w:szCs w:val="24"/>
        </w:rPr>
        <w:t xml:space="preserve"> pochodzące z regionu</w:t>
      </w:r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 Wschodniej Anatolii. Znany z bogatej gastronomii </w:t>
      </w:r>
      <w:r w:rsidR="00AA7555" w:rsidRPr="008623EE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w tym serów, </w:t>
      </w:r>
      <w:proofErr w:type="spellStart"/>
      <w:r w:rsidR="007D40CE" w:rsidRPr="008623EE">
        <w:rPr>
          <w:rFonts w:asciiTheme="minorHAnsi" w:hAnsiTheme="minorHAnsi" w:cstheme="minorHAnsi"/>
          <w:bCs/>
          <w:sz w:val="24"/>
          <w:szCs w:val="24"/>
        </w:rPr>
        <w:t>gruyère</w:t>
      </w:r>
      <w:proofErr w:type="spellEnd"/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, miodu, mięsa gęsiego i </w:t>
      </w:r>
      <w:proofErr w:type="spellStart"/>
      <w:r w:rsidR="007D40CE" w:rsidRPr="008623EE">
        <w:rPr>
          <w:rFonts w:asciiTheme="minorHAnsi" w:hAnsiTheme="minorHAnsi" w:cstheme="minorHAnsi"/>
          <w:bCs/>
          <w:sz w:val="24"/>
          <w:szCs w:val="24"/>
        </w:rPr>
        <w:t>mantı</w:t>
      </w:r>
      <w:proofErr w:type="spellEnd"/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A7555" w:rsidRPr="008623EE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Kars </w:t>
      </w:r>
      <w:r w:rsidR="004B38B5" w:rsidRPr="008623EE">
        <w:rPr>
          <w:rFonts w:asciiTheme="minorHAnsi" w:hAnsiTheme="minorHAnsi" w:cstheme="minorHAnsi"/>
          <w:bCs/>
          <w:sz w:val="24"/>
          <w:szCs w:val="24"/>
        </w:rPr>
        <w:t xml:space="preserve">zaprasza również do Muzeum </w:t>
      </w:r>
      <w:r w:rsidR="00AA7555" w:rsidRPr="008623EE">
        <w:rPr>
          <w:rFonts w:asciiTheme="minorHAnsi" w:hAnsiTheme="minorHAnsi" w:cstheme="minorHAnsi"/>
          <w:bCs/>
          <w:sz w:val="24"/>
          <w:szCs w:val="24"/>
        </w:rPr>
        <w:t xml:space="preserve">Sera </w:t>
      </w:r>
      <w:bookmarkStart w:id="0" w:name="_GoBack"/>
      <w:bookmarkEnd w:id="0"/>
      <w:r w:rsidR="004B20DC" w:rsidRPr="008623EE">
        <w:rPr>
          <w:rFonts w:asciiTheme="minorHAnsi" w:hAnsiTheme="minorHAnsi" w:cstheme="minorHAnsi"/>
          <w:bCs/>
          <w:sz w:val="24"/>
          <w:szCs w:val="24"/>
        </w:rPr>
        <w:t>mieszczące</w:t>
      </w:r>
      <w:r w:rsidR="00E41BBF" w:rsidRPr="008623EE">
        <w:rPr>
          <w:rFonts w:asciiTheme="minorHAnsi" w:hAnsiTheme="minorHAnsi" w:cstheme="minorHAnsi"/>
          <w:bCs/>
          <w:sz w:val="24"/>
          <w:szCs w:val="24"/>
        </w:rPr>
        <w:t>go</w:t>
      </w:r>
      <w:r w:rsidR="004B38B5" w:rsidRPr="008623EE">
        <w:rPr>
          <w:rFonts w:asciiTheme="minorHAnsi" w:hAnsiTheme="minorHAnsi" w:cstheme="minorHAnsi"/>
          <w:bCs/>
          <w:sz w:val="24"/>
          <w:szCs w:val="24"/>
        </w:rPr>
        <w:t xml:space="preserve"> się w </w:t>
      </w:r>
      <w:proofErr w:type="gramStart"/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wiosce </w:t>
      </w:r>
      <w:proofErr w:type="spellStart"/>
      <w:r w:rsidR="007D40CE" w:rsidRPr="008623EE">
        <w:rPr>
          <w:rFonts w:asciiTheme="minorHAnsi" w:hAnsiTheme="minorHAnsi" w:cstheme="minorHAnsi"/>
          <w:bCs/>
          <w:sz w:val="24"/>
          <w:szCs w:val="24"/>
        </w:rPr>
        <w:t>Boğatepe</w:t>
      </w:r>
      <w:proofErr w:type="spellEnd"/>
      <w:proofErr w:type="gramEnd"/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, gdzie odwiedzający mogą poznać tradycje serowarskie </w:t>
      </w:r>
      <w:r w:rsidR="00E41BBF" w:rsidRPr="008623EE">
        <w:rPr>
          <w:rFonts w:asciiTheme="minorHAnsi" w:hAnsiTheme="minorHAnsi" w:cstheme="minorHAnsi"/>
          <w:bCs/>
          <w:sz w:val="24"/>
          <w:szCs w:val="24"/>
        </w:rPr>
        <w:t>regionu i spróbować różnych rodzajów</w:t>
      </w:r>
      <w:r w:rsidR="007D40CE" w:rsidRPr="008623EE">
        <w:rPr>
          <w:rFonts w:asciiTheme="minorHAnsi" w:hAnsiTheme="minorHAnsi" w:cstheme="minorHAnsi"/>
          <w:bCs/>
          <w:sz w:val="24"/>
          <w:szCs w:val="24"/>
        </w:rPr>
        <w:t xml:space="preserve"> lokalnych serów.</w:t>
      </w:r>
    </w:p>
    <w:p w14:paraId="6B154C40" w14:textId="77777777" w:rsidR="004B20DC" w:rsidRDefault="004B20DC" w:rsidP="007D40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60336F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4B38B5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4B38B5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4B38B5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4B38B5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23D2F20B" w14:textId="2281420E" w:rsidR="00C719E4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015847B1" w14:textId="77777777" w:rsidR="00352559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3CFE1AF" w14:textId="77777777" w:rsidR="00352559" w:rsidRPr="00B04861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8C4A9" w14:textId="77777777" w:rsidR="00011E03" w:rsidRDefault="00011E03">
      <w:pPr>
        <w:spacing w:after="0" w:line="240" w:lineRule="auto"/>
      </w:pPr>
      <w:r>
        <w:separator/>
      </w:r>
    </w:p>
  </w:endnote>
  <w:endnote w:type="continuationSeparator" w:id="0">
    <w:p w14:paraId="4F11B564" w14:textId="77777777" w:rsidR="00011E03" w:rsidRDefault="0001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C0999" w14:textId="77777777" w:rsidR="00011E03" w:rsidRDefault="00011E03">
      <w:pPr>
        <w:spacing w:after="0" w:line="240" w:lineRule="auto"/>
      </w:pPr>
      <w:r>
        <w:separator/>
      </w:r>
    </w:p>
  </w:footnote>
  <w:footnote w:type="continuationSeparator" w:id="0">
    <w:p w14:paraId="6D6D3ECA" w14:textId="77777777" w:rsidR="00011E03" w:rsidRDefault="0001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0372035F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4B38B5">
      <w:rPr>
        <w:color w:val="000000"/>
      </w:rPr>
      <w:t>05</w:t>
    </w:r>
    <w:r w:rsidR="001D0D95">
      <w:rPr>
        <w:color w:val="000000"/>
      </w:rPr>
      <w:t>.</w:t>
    </w:r>
    <w:r w:rsidR="00AA7555">
      <w:rPr>
        <w:color w:val="000000"/>
      </w:rPr>
      <w:t>02</w:t>
    </w:r>
    <w:r w:rsidR="00B64574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1E03"/>
    <w:rsid w:val="000133F6"/>
    <w:rsid w:val="00015AA5"/>
    <w:rsid w:val="000200C9"/>
    <w:rsid w:val="0002421F"/>
    <w:rsid w:val="00024432"/>
    <w:rsid w:val="000256F1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1C43"/>
    <w:rsid w:val="000C3640"/>
    <w:rsid w:val="000C49E7"/>
    <w:rsid w:val="000C6D17"/>
    <w:rsid w:val="000C7A64"/>
    <w:rsid w:val="000D2163"/>
    <w:rsid w:val="000D6268"/>
    <w:rsid w:val="000D66BA"/>
    <w:rsid w:val="000D6F3D"/>
    <w:rsid w:val="000E0AD6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53EF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E7AE3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6C3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3E65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2F4C38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921"/>
    <w:rsid w:val="003F2D2B"/>
    <w:rsid w:val="003F4030"/>
    <w:rsid w:val="003F4646"/>
    <w:rsid w:val="003F4AE1"/>
    <w:rsid w:val="003F71EB"/>
    <w:rsid w:val="00401D0E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322C8"/>
    <w:rsid w:val="00440786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0DC"/>
    <w:rsid w:val="004B28EA"/>
    <w:rsid w:val="004B38B5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6F4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271FE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67792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36F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57B1A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097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4B79"/>
    <w:rsid w:val="006F7714"/>
    <w:rsid w:val="007003B9"/>
    <w:rsid w:val="00705210"/>
    <w:rsid w:val="007063BB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1413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40CE"/>
    <w:rsid w:val="007D52D9"/>
    <w:rsid w:val="007D59A4"/>
    <w:rsid w:val="007D7255"/>
    <w:rsid w:val="007E2511"/>
    <w:rsid w:val="007E4B51"/>
    <w:rsid w:val="007E6A89"/>
    <w:rsid w:val="007F2CD1"/>
    <w:rsid w:val="007F3120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614F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3EE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0D6F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C772E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3F7"/>
    <w:rsid w:val="00A75936"/>
    <w:rsid w:val="00A76BD3"/>
    <w:rsid w:val="00A77A2C"/>
    <w:rsid w:val="00A80855"/>
    <w:rsid w:val="00A90A3D"/>
    <w:rsid w:val="00A91952"/>
    <w:rsid w:val="00A924BF"/>
    <w:rsid w:val="00A9480D"/>
    <w:rsid w:val="00A972DB"/>
    <w:rsid w:val="00AA18F8"/>
    <w:rsid w:val="00AA7555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2731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46B34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0B0D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5FE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35DF5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48F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44C8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2A36"/>
    <w:rsid w:val="00E26037"/>
    <w:rsid w:val="00E26D1D"/>
    <w:rsid w:val="00E279E8"/>
    <w:rsid w:val="00E325C8"/>
    <w:rsid w:val="00E361C8"/>
    <w:rsid w:val="00E40BC1"/>
    <w:rsid w:val="00E41BBF"/>
    <w:rsid w:val="00E4523C"/>
    <w:rsid w:val="00E51C47"/>
    <w:rsid w:val="00E522BE"/>
    <w:rsid w:val="00E55AAB"/>
    <w:rsid w:val="00E572FE"/>
    <w:rsid w:val="00E60679"/>
    <w:rsid w:val="00E60E00"/>
    <w:rsid w:val="00E650BE"/>
    <w:rsid w:val="00E6695F"/>
    <w:rsid w:val="00E67FF7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C7513"/>
    <w:rsid w:val="00ED0888"/>
    <w:rsid w:val="00ED1FD4"/>
    <w:rsid w:val="00ED3F8B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2A0B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056AC7-E892-47B5-93CB-FD453F8E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5</cp:revision>
  <dcterms:created xsi:type="dcterms:W3CDTF">2026-02-05T10:38:00Z</dcterms:created>
  <dcterms:modified xsi:type="dcterms:W3CDTF">2026-02-05T11:26:00Z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