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19207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6C5A4ECD" w14:textId="06D769D8" w:rsidR="00DB408F" w:rsidRDefault="00312EF1" w:rsidP="0019207B">
      <w:pPr>
        <w:spacing w:after="0"/>
        <w:jc w:val="center"/>
        <w:rPr>
          <w:b/>
          <w:sz w:val="28"/>
          <w:szCs w:val="28"/>
        </w:rPr>
      </w:pPr>
      <w:r w:rsidRPr="00312EF1">
        <w:rPr>
          <w:b/>
          <w:sz w:val="28"/>
          <w:szCs w:val="28"/>
        </w:rPr>
        <w:t>Odkryj piękno Stambułu w blasku wrześniowego słońca</w:t>
      </w:r>
    </w:p>
    <w:p w14:paraId="51C15DDC" w14:textId="77777777" w:rsidR="0019207B" w:rsidRPr="00C858B4" w:rsidRDefault="0019207B" w:rsidP="00DB408F">
      <w:pPr>
        <w:spacing w:after="0"/>
        <w:jc w:val="both"/>
        <w:rPr>
          <w:b/>
          <w:sz w:val="24"/>
          <w:szCs w:val="24"/>
        </w:rPr>
      </w:pPr>
    </w:p>
    <w:p w14:paraId="28089CA9" w14:textId="31A2DEC6" w:rsidR="00D62A3F" w:rsidRDefault="00312EF1" w:rsidP="00D62A3F">
      <w:pPr>
        <w:spacing w:after="0"/>
        <w:jc w:val="both"/>
        <w:rPr>
          <w:b/>
          <w:sz w:val="24"/>
          <w:szCs w:val="24"/>
        </w:rPr>
      </w:pPr>
      <w:r w:rsidRPr="00B10004">
        <w:rPr>
          <w:b/>
          <w:sz w:val="24"/>
          <w:szCs w:val="24"/>
        </w:rPr>
        <w:t>Stambuł, zachwycająca metropolia Türkiye (Turcji), zaprasza podróżnych na niezapomnianą</w:t>
      </w:r>
      <w:r w:rsidR="00420DB0" w:rsidRPr="00B10004">
        <w:rPr>
          <w:b/>
          <w:sz w:val="24"/>
          <w:szCs w:val="24"/>
        </w:rPr>
        <w:t>,</w:t>
      </w:r>
      <w:r w:rsidRPr="00B10004">
        <w:rPr>
          <w:b/>
          <w:sz w:val="24"/>
          <w:szCs w:val="24"/>
        </w:rPr>
        <w:t xml:space="preserve"> wrześniową przygodę. </w:t>
      </w:r>
      <w:r w:rsidR="00D62A3F" w:rsidRPr="00B10004">
        <w:rPr>
          <w:b/>
          <w:sz w:val="24"/>
          <w:szCs w:val="24"/>
        </w:rPr>
        <w:t xml:space="preserve">Można tu odkrywać cuda architektury, doświadczać </w:t>
      </w:r>
      <w:r w:rsidR="003E672A" w:rsidRPr="00B10004">
        <w:rPr>
          <w:b/>
          <w:sz w:val="24"/>
          <w:szCs w:val="24"/>
        </w:rPr>
        <w:t>tętniącej życiem atmosfery</w:t>
      </w:r>
      <w:r w:rsidR="00B10004">
        <w:rPr>
          <w:b/>
          <w:sz w:val="24"/>
          <w:szCs w:val="24"/>
        </w:rPr>
        <w:t>,</w:t>
      </w:r>
      <w:r w:rsidR="003E672A" w:rsidRPr="00B10004">
        <w:rPr>
          <w:b/>
          <w:sz w:val="24"/>
          <w:szCs w:val="24"/>
        </w:rPr>
        <w:t xml:space="preserve"> pełnej ekscytujących wydarzeń</w:t>
      </w:r>
      <w:r w:rsidR="00D62A3F" w:rsidRPr="00B10004">
        <w:rPr>
          <w:b/>
          <w:sz w:val="24"/>
          <w:szCs w:val="24"/>
        </w:rPr>
        <w:t xml:space="preserve"> i delektować się kosmopolityczną sceną kulinarną, ukształtowaną przez wiele kultur.</w:t>
      </w:r>
      <w:r w:rsidR="00B10004">
        <w:rPr>
          <w:b/>
          <w:sz w:val="24"/>
          <w:szCs w:val="24"/>
        </w:rPr>
        <w:t xml:space="preserve"> </w:t>
      </w:r>
      <w:r w:rsidR="00D62A3F" w:rsidRPr="00B10004">
        <w:rPr>
          <w:b/>
          <w:sz w:val="24"/>
          <w:szCs w:val="24"/>
        </w:rPr>
        <w:t>Stambuł</w:t>
      </w:r>
      <w:r w:rsidR="003E672A" w:rsidRPr="00B10004">
        <w:rPr>
          <w:b/>
          <w:sz w:val="24"/>
          <w:szCs w:val="24"/>
        </w:rPr>
        <w:t>,</w:t>
      </w:r>
      <w:r w:rsidR="00D62A3F" w:rsidRPr="00B10004">
        <w:rPr>
          <w:b/>
          <w:sz w:val="24"/>
          <w:szCs w:val="24"/>
        </w:rPr>
        <w:t xml:space="preserve"> dzięki licznym</w:t>
      </w:r>
      <w:r w:rsidR="00B10004">
        <w:rPr>
          <w:b/>
          <w:sz w:val="24"/>
          <w:szCs w:val="24"/>
        </w:rPr>
        <w:t>,</w:t>
      </w:r>
      <w:r w:rsidR="00D62A3F" w:rsidRPr="00B10004">
        <w:rPr>
          <w:b/>
          <w:sz w:val="24"/>
          <w:szCs w:val="24"/>
        </w:rPr>
        <w:t xml:space="preserve"> </w:t>
      </w:r>
      <w:r w:rsidR="008A14F0" w:rsidRPr="00B10004">
        <w:rPr>
          <w:b/>
          <w:sz w:val="24"/>
          <w:szCs w:val="24"/>
        </w:rPr>
        <w:t xml:space="preserve">oferowanym </w:t>
      </w:r>
      <w:r w:rsidR="00D62A3F" w:rsidRPr="00B10004">
        <w:rPr>
          <w:b/>
          <w:sz w:val="24"/>
          <w:szCs w:val="24"/>
        </w:rPr>
        <w:t>atrakcjom</w:t>
      </w:r>
      <w:r w:rsidR="008A14F0" w:rsidRPr="00B10004">
        <w:rPr>
          <w:b/>
          <w:sz w:val="24"/>
          <w:szCs w:val="24"/>
        </w:rPr>
        <w:t>,</w:t>
      </w:r>
      <w:r w:rsidR="00D62A3F" w:rsidRPr="00B10004">
        <w:rPr>
          <w:b/>
          <w:sz w:val="24"/>
          <w:szCs w:val="24"/>
        </w:rPr>
        <w:t xml:space="preserve"> </w:t>
      </w:r>
      <w:r w:rsidR="008A14F0" w:rsidRPr="00B10004">
        <w:rPr>
          <w:b/>
          <w:sz w:val="24"/>
          <w:szCs w:val="24"/>
        </w:rPr>
        <w:t xml:space="preserve">we wrześniu </w:t>
      </w:r>
      <w:r w:rsidR="00D62A3F" w:rsidRPr="00B10004">
        <w:rPr>
          <w:b/>
          <w:sz w:val="24"/>
          <w:szCs w:val="24"/>
        </w:rPr>
        <w:t>staje się jeszcze bardziej niezwykły</w:t>
      </w:r>
      <w:r w:rsidR="00B10004">
        <w:rPr>
          <w:b/>
          <w:sz w:val="24"/>
          <w:szCs w:val="24"/>
        </w:rPr>
        <w:t xml:space="preserve"> i </w:t>
      </w:r>
      <w:r w:rsidR="00D62A3F" w:rsidRPr="00B10004">
        <w:rPr>
          <w:b/>
          <w:sz w:val="24"/>
          <w:szCs w:val="24"/>
        </w:rPr>
        <w:t>fascynujący.</w:t>
      </w:r>
    </w:p>
    <w:p w14:paraId="023C3B3C" w14:textId="77777777" w:rsidR="00312EF1" w:rsidRPr="00C858B4" w:rsidRDefault="00312EF1" w:rsidP="00DB408F">
      <w:pPr>
        <w:spacing w:after="0"/>
        <w:jc w:val="both"/>
        <w:rPr>
          <w:b/>
          <w:sz w:val="24"/>
          <w:szCs w:val="24"/>
        </w:rPr>
      </w:pPr>
    </w:p>
    <w:p w14:paraId="5C8430C6" w14:textId="191010EA" w:rsidR="00312EF1" w:rsidRDefault="003E672A" w:rsidP="00DB408F">
      <w:pPr>
        <w:spacing w:after="0"/>
        <w:jc w:val="both"/>
        <w:rPr>
          <w:b/>
          <w:sz w:val="24"/>
          <w:szCs w:val="24"/>
        </w:rPr>
      </w:pPr>
      <w:r w:rsidRPr="00B10004">
        <w:rPr>
          <w:b/>
          <w:sz w:val="24"/>
          <w:szCs w:val="24"/>
        </w:rPr>
        <w:t>Śladami historii</w:t>
      </w:r>
    </w:p>
    <w:p w14:paraId="23B32190" w14:textId="468F512C" w:rsidR="00312EF1" w:rsidRDefault="00312EF1" w:rsidP="00312EF1">
      <w:pPr>
        <w:spacing w:after="0"/>
        <w:jc w:val="both"/>
        <w:rPr>
          <w:sz w:val="24"/>
          <w:szCs w:val="24"/>
        </w:rPr>
      </w:pPr>
      <w:r w:rsidRPr="00312EF1">
        <w:rPr>
          <w:sz w:val="24"/>
          <w:szCs w:val="24"/>
        </w:rPr>
        <w:t xml:space="preserve">Stambuł, </w:t>
      </w:r>
      <w:r w:rsidRPr="00B10004">
        <w:rPr>
          <w:sz w:val="24"/>
          <w:szCs w:val="24"/>
        </w:rPr>
        <w:t xml:space="preserve">często </w:t>
      </w:r>
      <w:r w:rsidR="003E672A" w:rsidRPr="00B10004">
        <w:rPr>
          <w:sz w:val="24"/>
          <w:szCs w:val="24"/>
        </w:rPr>
        <w:t>określany</w:t>
      </w:r>
      <w:r w:rsidRPr="00B10004">
        <w:rPr>
          <w:sz w:val="24"/>
          <w:szCs w:val="24"/>
        </w:rPr>
        <w:t xml:space="preserve"> „</w:t>
      </w:r>
      <w:r w:rsidR="000B3B79" w:rsidRPr="00B10004">
        <w:rPr>
          <w:sz w:val="24"/>
          <w:szCs w:val="24"/>
        </w:rPr>
        <w:t>miejscem</w:t>
      </w:r>
      <w:r w:rsidR="000B3B79">
        <w:rPr>
          <w:sz w:val="24"/>
          <w:szCs w:val="24"/>
        </w:rPr>
        <w:t xml:space="preserve"> spotkania </w:t>
      </w:r>
      <w:r w:rsidR="003E672A">
        <w:rPr>
          <w:sz w:val="24"/>
          <w:szCs w:val="24"/>
        </w:rPr>
        <w:t>Azji i Europy</w:t>
      </w:r>
      <w:r w:rsidRPr="00312EF1">
        <w:rPr>
          <w:sz w:val="24"/>
          <w:szCs w:val="24"/>
        </w:rPr>
        <w:t>”, harmonijnie łączy starożytne dziedzictwo z nowoczesnością. W niemal każdym zakątku miasta można podziwiać wyjątkowe zabytki, nowoczesne budowle, eleganckie drapacze chmur i rezydencje z czasów osmańskich. Wrzesień to idealny czas na odkrywanie his</w:t>
      </w:r>
      <w:r w:rsidR="0087129F">
        <w:rPr>
          <w:sz w:val="24"/>
          <w:szCs w:val="24"/>
        </w:rPr>
        <w:t>torycznego bogactwa Stambułu, z </w:t>
      </w:r>
      <w:r w:rsidR="00B10004">
        <w:rPr>
          <w:sz w:val="24"/>
          <w:szCs w:val="24"/>
        </w:rPr>
        <w:t xml:space="preserve">dala </w:t>
      </w:r>
      <w:r w:rsidRPr="00312EF1">
        <w:rPr>
          <w:sz w:val="24"/>
          <w:szCs w:val="24"/>
        </w:rPr>
        <w:t xml:space="preserve">od tłumów charakterystycznych dla szczytu sezonu. Najczęściej odwiedzanym miejscem w mieście jest Półwysep Historyczny, wpisany na światową listę dziedzictwa kulturowego UNESCO. To właśnie tu znajdują się kultowe symbole długiej historii miasta, takie </w:t>
      </w:r>
      <w:r w:rsidRPr="00B10004">
        <w:rPr>
          <w:sz w:val="24"/>
          <w:szCs w:val="24"/>
        </w:rPr>
        <w:t>jak Wielki Bazar, Meczet Süleymaniye, Hagia Sophia, Cysterna Bazyliki,</w:t>
      </w:r>
      <w:r w:rsidR="003E672A" w:rsidRPr="00B10004">
        <w:rPr>
          <w:sz w:val="24"/>
          <w:szCs w:val="24"/>
        </w:rPr>
        <w:t xml:space="preserve"> Błękitny Meczet, Pałac Topkapı i wiele </w:t>
      </w:r>
      <w:r w:rsidR="00230D5E" w:rsidRPr="00B10004">
        <w:rPr>
          <w:sz w:val="24"/>
          <w:szCs w:val="24"/>
        </w:rPr>
        <w:t>innych, które</w:t>
      </w:r>
      <w:r w:rsidRPr="00B10004">
        <w:rPr>
          <w:sz w:val="24"/>
          <w:szCs w:val="24"/>
        </w:rPr>
        <w:t xml:space="preserve"> czekają</w:t>
      </w:r>
      <w:r w:rsidRPr="00312EF1">
        <w:rPr>
          <w:sz w:val="24"/>
          <w:szCs w:val="24"/>
        </w:rPr>
        <w:t xml:space="preserve"> na odkrycie.</w:t>
      </w:r>
    </w:p>
    <w:p w14:paraId="5D6F94D2" w14:textId="77777777" w:rsidR="006B26BF" w:rsidRDefault="006B26BF" w:rsidP="00312EF1">
      <w:pPr>
        <w:spacing w:after="0"/>
        <w:jc w:val="both"/>
        <w:rPr>
          <w:sz w:val="24"/>
          <w:szCs w:val="24"/>
        </w:rPr>
      </w:pPr>
    </w:p>
    <w:p w14:paraId="765E0632" w14:textId="0F0927AD" w:rsidR="00312EF1" w:rsidRPr="0087129F" w:rsidRDefault="003E672A" w:rsidP="00312EF1">
      <w:pPr>
        <w:spacing w:after="0"/>
        <w:jc w:val="both"/>
        <w:rPr>
          <w:b/>
          <w:sz w:val="24"/>
          <w:szCs w:val="24"/>
        </w:rPr>
      </w:pPr>
      <w:r w:rsidRPr="00B10004">
        <w:rPr>
          <w:b/>
          <w:sz w:val="24"/>
          <w:szCs w:val="24"/>
        </w:rPr>
        <w:t>Panorama okolicy</w:t>
      </w:r>
      <w:r>
        <w:rPr>
          <w:b/>
          <w:sz w:val="24"/>
          <w:szCs w:val="24"/>
        </w:rPr>
        <w:t xml:space="preserve"> </w:t>
      </w:r>
    </w:p>
    <w:p w14:paraId="10209451" w14:textId="37210F87" w:rsidR="00312EF1" w:rsidRDefault="00312EF1" w:rsidP="00312EF1">
      <w:pPr>
        <w:spacing w:after="0"/>
        <w:jc w:val="both"/>
        <w:rPr>
          <w:sz w:val="24"/>
          <w:szCs w:val="24"/>
        </w:rPr>
      </w:pPr>
      <w:r w:rsidRPr="00B10004">
        <w:rPr>
          <w:sz w:val="24"/>
          <w:szCs w:val="24"/>
        </w:rPr>
        <w:t xml:space="preserve">Majestatyczny Bosfor, jeden z najbardziej legendarnych akwenów na świecie, stanowi </w:t>
      </w:r>
      <w:r w:rsidR="00B10004">
        <w:rPr>
          <w:sz w:val="24"/>
          <w:szCs w:val="24"/>
        </w:rPr>
        <w:t>w </w:t>
      </w:r>
      <w:r w:rsidR="003E672A" w:rsidRPr="00B10004">
        <w:rPr>
          <w:sz w:val="24"/>
          <w:szCs w:val="24"/>
        </w:rPr>
        <w:t xml:space="preserve">Stambule </w:t>
      </w:r>
      <w:r w:rsidRPr="00B10004">
        <w:rPr>
          <w:sz w:val="24"/>
          <w:szCs w:val="24"/>
        </w:rPr>
        <w:t>naturalne miejsce spotkania Wschodu i Zachodu. Ta potężna cieśnina</w:t>
      </w:r>
      <w:r w:rsidR="00B10004" w:rsidRPr="00B10004">
        <w:rPr>
          <w:sz w:val="24"/>
          <w:szCs w:val="24"/>
        </w:rPr>
        <w:t xml:space="preserve"> zachwyca swoim</w:t>
      </w:r>
      <w:r w:rsidRPr="00B10004">
        <w:rPr>
          <w:sz w:val="24"/>
          <w:szCs w:val="24"/>
        </w:rPr>
        <w:t xml:space="preserve"> pięknem o każdej porze roku, of</w:t>
      </w:r>
      <w:r w:rsidR="00CE2E1C" w:rsidRPr="00B10004">
        <w:rPr>
          <w:sz w:val="24"/>
          <w:szCs w:val="24"/>
        </w:rPr>
        <w:t xml:space="preserve">erując malownicze widoki, </w:t>
      </w:r>
      <w:r w:rsidR="00B10004" w:rsidRPr="00B10004">
        <w:rPr>
          <w:sz w:val="24"/>
          <w:szCs w:val="24"/>
        </w:rPr>
        <w:t>które chwytają</w:t>
      </w:r>
      <w:r w:rsidR="00CE2E1C" w:rsidRPr="00B10004">
        <w:rPr>
          <w:sz w:val="24"/>
          <w:szCs w:val="24"/>
        </w:rPr>
        <w:t xml:space="preserve"> za serce. Rozkoszowanie się bogatym</w:t>
      </w:r>
      <w:r w:rsidRPr="00B10004">
        <w:rPr>
          <w:sz w:val="24"/>
          <w:szCs w:val="24"/>
        </w:rPr>
        <w:t xml:space="preserve">, tureckim śniadaniem </w:t>
      </w:r>
      <w:r w:rsidR="00B10004">
        <w:rPr>
          <w:sz w:val="24"/>
          <w:szCs w:val="24"/>
        </w:rPr>
        <w:t>z widokiem na Bosfor to jedno z </w:t>
      </w:r>
      <w:r w:rsidRPr="00B10004">
        <w:rPr>
          <w:sz w:val="24"/>
          <w:szCs w:val="24"/>
        </w:rPr>
        <w:t>najbardziej wyjątkowych doświadczeń, jakich nie sposób zaznać nigdzie indziej</w:t>
      </w:r>
      <w:r w:rsidRPr="00312EF1">
        <w:rPr>
          <w:sz w:val="24"/>
          <w:szCs w:val="24"/>
        </w:rPr>
        <w:t xml:space="preserve">. </w:t>
      </w:r>
      <w:r w:rsidR="0087129F">
        <w:rPr>
          <w:sz w:val="24"/>
          <w:szCs w:val="24"/>
        </w:rPr>
        <w:t>Warto</w:t>
      </w:r>
      <w:r w:rsidRPr="00312EF1">
        <w:rPr>
          <w:sz w:val="24"/>
          <w:szCs w:val="24"/>
        </w:rPr>
        <w:t xml:space="preserve"> wybrać się na </w:t>
      </w:r>
      <w:r w:rsidRPr="00B10004">
        <w:rPr>
          <w:sz w:val="24"/>
          <w:szCs w:val="24"/>
        </w:rPr>
        <w:t>rejs po wodach Bosforu, dos</w:t>
      </w:r>
      <w:r w:rsidR="0087129F" w:rsidRPr="00B10004">
        <w:rPr>
          <w:sz w:val="24"/>
          <w:szCs w:val="24"/>
        </w:rPr>
        <w:t>tępny w nadmorskich dz</w:t>
      </w:r>
      <w:r w:rsidR="00B10004">
        <w:rPr>
          <w:sz w:val="24"/>
          <w:szCs w:val="24"/>
        </w:rPr>
        <w:t>ielnicach, m.in. w </w:t>
      </w:r>
      <w:r w:rsidRPr="00B10004">
        <w:rPr>
          <w:sz w:val="24"/>
          <w:szCs w:val="24"/>
        </w:rPr>
        <w:t>Eminönü, i podziwiać</w:t>
      </w:r>
      <w:r w:rsidR="00B86697" w:rsidRPr="00B10004">
        <w:rPr>
          <w:sz w:val="24"/>
          <w:szCs w:val="24"/>
        </w:rPr>
        <w:t xml:space="preserve"> położone</w:t>
      </w:r>
      <w:r w:rsidRPr="00B10004">
        <w:rPr>
          <w:sz w:val="24"/>
          <w:szCs w:val="24"/>
        </w:rPr>
        <w:t xml:space="preserve"> </w:t>
      </w:r>
      <w:r w:rsidR="00B86697" w:rsidRPr="00B10004">
        <w:rPr>
          <w:sz w:val="24"/>
          <w:szCs w:val="24"/>
        </w:rPr>
        <w:t xml:space="preserve">wzdłuż wybrzeża </w:t>
      </w:r>
      <w:r w:rsidRPr="00B10004">
        <w:rPr>
          <w:sz w:val="24"/>
          <w:szCs w:val="24"/>
        </w:rPr>
        <w:t>historyczne</w:t>
      </w:r>
      <w:r w:rsidRPr="00312EF1">
        <w:rPr>
          <w:sz w:val="24"/>
          <w:szCs w:val="24"/>
        </w:rPr>
        <w:t xml:space="preserve"> pałace oraz rezydencje, słynące z</w:t>
      </w:r>
      <w:r w:rsidR="00554A7D">
        <w:rPr>
          <w:sz w:val="24"/>
          <w:szCs w:val="24"/>
        </w:rPr>
        <w:t>e</w:t>
      </w:r>
      <w:r w:rsidRPr="00312EF1">
        <w:rPr>
          <w:sz w:val="24"/>
          <w:szCs w:val="24"/>
        </w:rPr>
        <w:t xml:space="preserve"> </w:t>
      </w:r>
      <w:r w:rsidR="0087129F">
        <w:rPr>
          <w:sz w:val="24"/>
          <w:szCs w:val="24"/>
        </w:rPr>
        <w:t xml:space="preserve">swojego </w:t>
      </w:r>
      <w:r w:rsidRPr="00312EF1">
        <w:rPr>
          <w:sz w:val="24"/>
          <w:szCs w:val="24"/>
        </w:rPr>
        <w:t xml:space="preserve">piękna i </w:t>
      </w:r>
      <w:r w:rsidRPr="00B10004">
        <w:rPr>
          <w:sz w:val="24"/>
          <w:szCs w:val="24"/>
        </w:rPr>
        <w:t xml:space="preserve">charakterystycznej architektury. </w:t>
      </w:r>
      <w:r w:rsidR="000B3B79" w:rsidRPr="00B10004">
        <w:rPr>
          <w:sz w:val="24"/>
          <w:szCs w:val="24"/>
        </w:rPr>
        <w:t>Cudowny z</w:t>
      </w:r>
      <w:r w:rsidRPr="00B10004">
        <w:rPr>
          <w:sz w:val="24"/>
          <w:szCs w:val="24"/>
        </w:rPr>
        <w:t>achód słońca nad Bosforem moż</w:t>
      </w:r>
      <w:r w:rsidR="0087129F" w:rsidRPr="00B10004">
        <w:rPr>
          <w:sz w:val="24"/>
          <w:szCs w:val="24"/>
        </w:rPr>
        <w:t>na</w:t>
      </w:r>
      <w:r w:rsidR="000B3B79" w:rsidRPr="00B10004">
        <w:rPr>
          <w:sz w:val="24"/>
          <w:szCs w:val="24"/>
        </w:rPr>
        <w:t xml:space="preserve"> obserwować</w:t>
      </w:r>
      <w:r w:rsidRPr="00B10004">
        <w:rPr>
          <w:sz w:val="24"/>
          <w:szCs w:val="24"/>
        </w:rPr>
        <w:t xml:space="preserve"> z licznych punktów widokowych miasta, takich jak Wieża Galata, Wieża Panny, Anadolu Hisarı czy Wzgórze Pierre Loti, skąd rozpoście</w:t>
      </w:r>
      <w:r w:rsidR="00554A7D" w:rsidRPr="00B10004">
        <w:rPr>
          <w:sz w:val="24"/>
          <w:szCs w:val="24"/>
        </w:rPr>
        <w:t>ra się panorama Złotego Rogu</w:t>
      </w:r>
      <w:r w:rsidRPr="00B10004">
        <w:rPr>
          <w:sz w:val="24"/>
          <w:szCs w:val="24"/>
        </w:rPr>
        <w:t xml:space="preserve">. </w:t>
      </w:r>
      <w:r w:rsidR="0087129F" w:rsidRPr="00B10004">
        <w:rPr>
          <w:sz w:val="24"/>
          <w:szCs w:val="24"/>
        </w:rPr>
        <w:t>Bosfor w pełni od</w:t>
      </w:r>
      <w:r w:rsidR="00B86697" w:rsidRPr="00B10004">
        <w:rPr>
          <w:sz w:val="24"/>
          <w:szCs w:val="24"/>
        </w:rPr>
        <w:t>d</w:t>
      </w:r>
      <w:r w:rsidR="00AD5B5D" w:rsidRPr="00B10004">
        <w:rPr>
          <w:sz w:val="24"/>
          <w:szCs w:val="24"/>
        </w:rPr>
        <w:t xml:space="preserve">aje autentyczny urok Stambułu, jako </w:t>
      </w:r>
      <w:r w:rsidR="0087129F" w:rsidRPr="00B10004">
        <w:rPr>
          <w:sz w:val="24"/>
          <w:szCs w:val="24"/>
        </w:rPr>
        <w:t>miasta, w którym</w:t>
      </w:r>
      <w:r w:rsidR="0087129F" w:rsidRPr="0087129F">
        <w:rPr>
          <w:sz w:val="24"/>
          <w:szCs w:val="24"/>
        </w:rPr>
        <w:t xml:space="preserve"> spotykają się dwa kontynenty.</w:t>
      </w:r>
    </w:p>
    <w:p w14:paraId="4B1A3887" w14:textId="77777777" w:rsidR="003E672A" w:rsidRDefault="003E672A" w:rsidP="00312EF1">
      <w:pPr>
        <w:spacing w:after="0"/>
        <w:jc w:val="both"/>
        <w:rPr>
          <w:sz w:val="24"/>
          <w:szCs w:val="24"/>
        </w:rPr>
      </w:pPr>
    </w:p>
    <w:p w14:paraId="1AADCCAC" w14:textId="59C1C888" w:rsidR="0087129F" w:rsidRPr="0087129F" w:rsidRDefault="0087129F" w:rsidP="00312EF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Zanurz</w:t>
      </w:r>
      <w:r w:rsidR="00312EF1" w:rsidRPr="0087129F">
        <w:rPr>
          <w:b/>
          <w:sz w:val="24"/>
          <w:szCs w:val="24"/>
        </w:rPr>
        <w:t xml:space="preserve"> się w kulturze Stambułu </w:t>
      </w:r>
    </w:p>
    <w:p w14:paraId="1891AC24" w14:textId="01561DB0" w:rsidR="0087129F" w:rsidRPr="00312EF1" w:rsidRDefault="0087129F" w:rsidP="00312EF1">
      <w:pPr>
        <w:spacing w:after="0"/>
        <w:jc w:val="both"/>
        <w:rPr>
          <w:sz w:val="24"/>
          <w:szCs w:val="24"/>
        </w:rPr>
      </w:pPr>
      <w:r w:rsidRPr="0087129F">
        <w:rPr>
          <w:sz w:val="24"/>
          <w:szCs w:val="24"/>
        </w:rPr>
        <w:t xml:space="preserve">Zwiedzanie wyjątkowych muzeów to kolejna fascynująca atrakcja Stambułu. Każde z nich oferuje niepowtarzalne spojrzenie na kulturę, sztukę i historię miasta. Aby w pełni cieszyć się </w:t>
      </w:r>
      <w:r w:rsidRPr="0087129F">
        <w:rPr>
          <w:sz w:val="24"/>
          <w:szCs w:val="24"/>
        </w:rPr>
        <w:lastRenderedPageBreak/>
        <w:t xml:space="preserve">tymi skarbami, warto zaopatrzyć się w İstanbul Museum </w:t>
      </w:r>
      <w:r w:rsidRPr="00B10004">
        <w:rPr>
          <w:sz w:val="24"/>
          <w:szCs w:val="24"/>
        </w:rPr>
        <w:t xml:space="preserve">Pass, </w:t>
      </w:r>
      <w:r w:rsidR="00B10004">
        <w:rPr>
          <w:sz w:val="24"/>
          <w:szCs w:val="24"/>
        </w:rPr>
        <w:t xml:space="preserve">czyli </w:t>
      </w:r>
      <w:r w:rsidR="00910566" w:rsidRPr="00B10004">
        <w:rPr>
          <w:sz w:val="24"/>
          <w:szCs w:val="24"/>
        </w:rPr>
        <w:t>kartę, która</w:t>
      </w:r>
      <w:r w:rsidRPr="00B10004">
        <w:rPr>
          <w:sz w:val="24"/>
          <w:szCs w:val="24"/>
        </w:rPr>
        <w:t xml:space="preserve"> umożliwia</w:t>
      </w:r>
      <w:r w:rsidRPr="0087129F">
        <w:rPr>
          <w:sz w:val="24"/>
          <w:szCs w:val="24"/>
        </w:rPr>
        <w:t xml:space="preserve"> łatwy dostęp do wielu renomowanych instytucji. </w:t>
      </w:r>
      <w:r w:rsidR="00B10004">
        <w:rPr>
          <w:sz w:val="24"/>
          <w:szCs w:val="24"/>
        </w:rPr>
        <w:t>Dzięki</w:t>
      </w:r>
      <w:r w:rsidRPr="00B10004">
        <w:rPr>
          <w:sz w:val="24"/>
          <w:szCs w:val="24"/>
        </w:rPr>
        <w:t xml:space="preserve"> </w:t>
      </w:r>
      <w:r w:rsidR="00910566" w:rsidRPr="00B10004">
        <w:rPr>
          <w:sz w:val="24"/>
          <w:szCs w:val="24"/>
        </w:rPr>
        <w:t>niej</w:t>
      </w:r>
      <w:r w:rsidR="00F36EE7">
        <w:rPr>
          <w:sz w:val="24"/>
          <w:szCs w:val="24"/>
        </w:rPr>
        <w:t>,</w:t>
      </w:r>
      <w:r w:rsidRPr="0087129F">
        <w:rPr>
          <w:sz w:val="24"/>
          <w:szCs w:val="24"/>
        </w:rPr>
        <w:t xml:space="preserve"> odw</w:t>
      </w:r>
      <w:r w:rsidR="00554A7D">
        <w:rPr>
          <w:sz w:val="24"/>
          <w:szCs w:val="24"/>
        </w:rPr>
        <w:t>iedzisz takie miejsca jak Muzea</w:t>
      </w:r>
      <w:r w:rsidRPr="0087129F">
        <w:rPr>
          <w:sz w:val="24"/>
          <w:szCs w:val="24"/>
        </w:rPr>
        <w:t xml:space="preserve"> Archeologiczne w Stambule czy Meczet Kariye (Chora). Nie można również pominąć İstanbul Modern – pierwszego w Türkiye </w:t>
      </w:r>
      <w:r>
        <w:rPr>
          <w:sz w:val="24"/>
          <w:szCs w:val="24"/>
        </w:rPr>
        <w:t>(</w:t>
      </w:r>
      <w:r w:rsidRPr="0087129F">
        <w:rPr>
          <w:sz w:val="24"/>
          <w:szCs w:val="24"/>
        </w:rPr>
        <w:t>Turcji</w:t>
      </w:r>
      <w:r>
        <w:rPr>
          <w:sz w:val="24"/>
          <w:szCs w:val="24"/>
        </w:rPr>
        <w:t>)</w:t>
      </w:r>
      <w:r w:rsidRPr="0087129F">
        <w:rPr>
          <w:sz w:val="24"/>
          <w:szCs w:val="24"/>
        </w:rPr>
        <w:t xml:space="preserve"> muzeum sztuki nowoczesnej i współczesnej, położonego w Galataport.</w:t>
      </w:r>
    </w:p>
    <w:p w14:paraId="2B6CCBFE" w14:textId="77777777" w:rsidR="00312EF1" w:rsidRPr="00312EF1" w:rsidRDefault="00312EF1" w:rsidP="00312EF1">
      <w:pPr>
        <w:spacing w:after="0"/>
        <w:jc w:val="both"/>
        <w:rPr>
          <w:sz w:val="24"/>
          <w:szCs w:val="24"/>
        </w:rPr>
      </w:pPr>
    </w:p>
    <w:p w14:paraId="07DAAB10" w14:textId="753DDE5B" w:rsidR="00312EF1" w:rsidRPr="0087129F" w:rsidRDefault="0087129F" w:rsidP="00312EF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Poczuj</w:t>
      </w:r>
      <w:r w:rsidR="00312EF1" w:rsidRPr="0087129F">
        <w:rPr>
          <w:b/>
          <w:sz w:val="24"/>
          <w:szCs w:val="24"/>
        </w:rPr>
        <w:t xml:space="preserve"> dynamikę miasta</w:t>
      </w:r>
    </w:p>
    <w:p w14:paraId="740F64EF" w14:textId="148EA64F" w:rsidR="0087129F" w:rsidRPr="00312EF1" w:rsidRDefault="0087129F" w:rsidP="00312EF1">
      <w:pPr>
        <w:spacing w:after="0"/>
        <w:jc w:val="both"/>
        <w:rPr>
          <w:sz w:val="24"/>
          <w:szCs w:val="24"/>
        </w:rPr>
      </w:pPr>
      <w:r w:rsidRPr="0087129F">
        <w:rPr>
          <w:sz w:val="24"/>
          <w:szCs w:val="24"/>
        </w:rPr>
        <w:t>Wrzesień w Stambule to czas pełen wrażeń, kiedy tętniące życiem miasto jeszcze bardziej ożywa dzięki bogatemu programowi wydarzeń</w:t>
      </w:r>
      <w:r w:rsidR="00554A7D">
        <w:rPr>
          <w:sz w:val="24"/>
          <w:szCs w:val="24"/>
        </w:rPr>
        <w:t xml:space="preserve"> kulturalnych</w:t>
      </w:r>
      <w:r w:rsidRPr="0087129F">
        <w:rPr>
          <w:sz w:val="24"/>
          <w:szCs w:val="24"/>
        </w:rPr>
        <w:t xml:space="preserve"> – od koncertów i wystaw po pokazy filmowe i festiwale kulinarne. Przed w</w:t>
      </w:r>
      <w:r w:rsidR="00554A7D">
        <w:rPr>
          <w:sz w:val="24"/>
          <w:szCs w:val="24"/>
        </w:rPr>
        <w:t>izytą warto sprawdzić kalendarz centrów</w:t>
      </w:r>
      <w:r w:rsidRPr="0087129F">
        <w:rPr>
          <w:sz w:val="24"/>
          <w:szCs w:val="24"/>
        </w:rPr>
        <w:t xml:space="preserve"> sztuki współczesnej, takich jak Centrum Kultury Atatürka (AKM), aby zarezerwować bilety na interesujące imprezy. Pod koniec września rusza jedno z najważniejszych i najbardziej ekscytujących wydarzeń – Festiwal Szlaku Kultury Beyoğlu.</w:t>
      </w:r>
      <w:r w:rsidR="00554A7D">
        <w:rPr>
          <w:sz w:val="24"/>
          <w:szCs w:val="24"/>
        </w:rPr>
        <w:t xml:space="preserve"> Jeśli będziesz w Stambule do 6 </w:t>
      </w:r>
      <w:r w:rsidRPr="0087129F">
        <w:rPr>
          <w:sz w:val="24"/>
          <w:szCs w:val="24"/>
        </w:rPr>
        <w:t xml:space="preserve">października, możesz wziąć udział w licznych kulturalnych i artystycznych </w:t>
      </w:r>
      <w:r w:rsidR="000B3B79">
        <w:rPr>
          <w:sz w:val="24"/>
          <w:szCs w:val="24"/>
        </w:rPr>
        <w:t>atrakcjach</w:t>
      </w:r>
      <w:r w:rsidR="00643935">
        <w:rPr>
          <w:sz w:val="24"/>
          <w:szCs w:val="24"/>
        </w:rPr>
        <w:t>, odbywających się</w:t>
      </w:r>
      <w:r w:rsidRPr="0087129F">
        <w:rPr>
          <w:sz w:val="24"/>
          <w:szCs w:val="24"/>
        </w:rPr>
        <w:t xml:space="preserve"> w różnych zakątkach dzielnicy Beyoğlu. Z kolei miłośnicy żeglarstwa nie mogą przegapić Bosphorus Cup – emocjonujących regat na wodach Bosforu, które odbędą</w:t>
      </w:r>
      <w:r w:rsidR="00643935">
        <w:rPr>
          <w:sz w:val="24"/>
          <w:szCs w:val="24"/>
        </w:rPr>
        <w:t xml:space="preserve"> się w dniach 19-22 września. Ten wyjątkowy wyścig</w:t>
      </w:r>
      <w:r w:rsidRPr="0087129F">
        <w:rPr>
          <w:sz w:val="24"/>
          <w:szCs w:val="24"/>
        </w:rPr>
        <w:t xml:space="preserve"> przyciąga jachty z całego świata,</w:t>
      </w:r>
      <w:r w:rsidR="00643935">
        <w:rPr>
          <w:sz w:val="24"/>
          <w:szCs w:val="24"/>
        </w:rPr>
        <w:t xml:space="preserve"> które można oglądać z bliska podczas imprez towarzyszących lub podziwiać</w:t>
      </w:r>
      <w:r w:rsidR="00554A7D">
        <w:rPr>
          <w:sz w:val="24"/>
          <w:szCs w:val="24"/>
        </w:rPr>
        <w:t xml:space="preserve"> z wybrzeża</w:t>
      </w:r>
      <w:r w:rsidRPr="0087129F">
        <w:rPr>
          <w:sz w:val="24"/>
          <w:szCs w:val="24"/>
        </w:rPr>
        <w:t xml:space="preserve"> i wzgórz miasta.</w:t>
      </w:r>
    </w:p>
    <w:p w14:paraId="60277ECD" w14:textId="77777777" w:rsidR="00312EF1" w:rsidRPr="00312EF1" w:rsidRDefault="00312EF1" w:rsidP="00312EF1">
      <w:pPr>
        <w:spacing w:after="0"/>
        <w:jc w:val="both"/>
        <w:rPr>
          <w:sz w:val="24"/>
          <w:szCs w:val="24"/>
        </w:rPr>
      </w:pPr>
    </w:p>
    <w:p w14:paraId="3E1E6D41" w14:textId="1F3B1210" w:rsidR="00643935" w:rsidRPr="00643935" w:rsidRDefault="00D41EF0" w:rsidP="00312EF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Delektuj </w:t>
      </w:r>
      <w:r w:rsidR="00312EF1" w:rsidRPr="0087129F">
        <w:rPr>
          <w:b/>
          <w:sz w:val="24"/>
          <w:szCs w:val="24"/>
        </w:rPr>
        <w:t>się</w:t>
      </w:r>
      <w:r w:rsidR="00643935">
        <w:rPr>
          <w:b/>
          <w:sz w:val="24"/>
          <w:szCs w:val="24"/>
        </w:rPr>
        <w:t xml:space="preserve"> kulinarnym przepychem Stambułu</w:t>
      </w:r>
    </w:p>
    <w:p w14:paraId="305222E4" w14:textId="5ABD1C0E" w:rsidR="00643935" w:rsidRDefault="00643935" w:rsidP="00312EF1">
      <w:pPr>
        <w:spacing w:after="0"/>
        <w:jc w:val="both"/>
        <w:rPr>
          <w:sz w:val="24"/>
          <w:szCs w:val="24"/>
        </w:rPr>
      </w:pPr>
      <w:r w:rsidRPr="00643935">
        <w:rPr>
          <w:sz w:val="24"/>
          <w:szCs w:val="24"/>
        </w:rPr>
        <w:t>Podobnie jak samo miasto, kulinarna oferta Sta</w:t>
      </w:r>
      <w:r w:rsidR="00554A7D">
        <w:rPr>
          <w:sz w:val="24"/>
          <w:szCs w:val="24"/>
        </w:rPr>
        <w:t>mbułu zachwyca różnorodnością i </w:t>
      </w:r>
      <w:r w:rsidRPr="00643935">
        <w:rPr>
          <w:sz w:val="24"/>
          <w:szCs w:val="24"/>
        </w:rPr>
        <w:t>w</w:t>
      </w:r>
      <w:r w:rsidR="00420DB0">
        <w:rPr>
          <w:sz w:val="24"/>
          <w:szCs w:val="24"/>
        </w:rPr>
        <w:t>yjątkowością. Możesz wyruszyć w</w:t>
      </w:r>
      <w:r w:rsidRPr="00643935">
        <w:rPr>
          <w:sz w:val="24"/>
          <w:szCs w:val="24"/>
        </w:rPr>
        <w:t xml:space="preserve"> fascynującą podróż smaków – od ul</w:t>
      </w:r>
      <w:r w:rsidR="00D008B9">
        <w:rPr>
          <w:sz w:val="24"/>
          <w:szCs w:val="24"/>
        </w:rPr>
        <w:t xml:space="preserve">icznego jedzenia po </w:t>
      </w:r>
      <w:r w:rsidR="00D008B9" w:rsidRPr="00B10004">
        <w:rPr>
          <w:sz w:val="24"/>
          <w:szCs w:val="24"/>
        </w:rPr>
        <w:t xml:space="preserve">wykwintne dania serwowane w </w:t>
      </w:r>
      <w:r w:rsidRPr="00B10004">
        <w:rPr>
          <w:sz w:val="24"/>
          <w:szCs w:val="24"/>
        </w:rPr>
        <w:t>restauracjach</w:t>
      </w:r>
      <w:r w:rsidR="00D008B9" w:rsidRPr="00B10004">
        <w:rPr>
          <w:sz w:val="24"/>
          <w:szCs w:val="24"/>
        </w:rPr>
        <w:t xml:space="preserve"> typu fine dining</w:t>
      </w:r>
      <w:r w:rsidRPr="00B10004">
        <w:rPr>
          <w:sz w:val="24"/>
          <w:szCs w:val="24"/>
        </w:rPr>
        <w:t>. Stambuł</w:t>
      </w:r>
      <w:r w:rsidRPr="00643935">
        <w:rPr>
          <w:sz w:val="24"/>
          <w:szCs w:val="24"/>
        </w:rPr>
        <w:t xml:space="preserve"> to miejsce, gdzie tradycyjne potrawy spotykają się z </w:t>
      </w:r>
      <w:r>
        <w:rPr>
          <w:sz w:val="24"/>
          <w:szCs w:val="24"/>
        </w:rPr>
        <w:t>innowacyjnymi</w:t>
      </w:r>
      <w:r w:rsidRPr="00643935">
        <w:rPr>
          <w:sz w:val="24"/>
          <w:szCs w:val="24"/>
        </w:rPr>
        <w:t xml:space="preserve"> konceptami</w:t>
      </w:r>
      <w:r w:rsidR="00D008B9" w:rsidRPr="00D008B9">
        <w:rPr>
          <w:sz w:val="24"/>
          <w:szCs w:val="24"/>
        </w:rPr>
        <w:t xml:space="preserve"> </w:t>
      </w:r>
      <w:r w:rsidR="00D008B9" w:rsidRPr="00643935">
        <w:rPr>
          <w:sz w:val="24"/>
          <w:szCs w:val="24"/>
        </w:rPr>
        <w:t>kulinarnymi</w:t>
      </w:r>
      <w:r w:rsidRPr="00643935">
        <w:rPr>
          <w:sz w:val="24"/>
          <w:szCs w:val="24"/>
        </w:rPr>
        <w:t>, a młodzi szefowie kuchni imponują swoimi kreacja</w:t>
      </w:r>
      <w:r w:rsidR="00120473">
        <w:rPr>
          <w:sz w:val="24"/>
          <w:szCs w:val="24"/>
        </w:rPr>
        <w:t xml:space="preserve">mi, często w </w:t>
      </w:r>
      <w:r w:rsidR="00120473" w:rsidRPr="00B10004">
        <w:rPr>
          <w:sz w:val="24"/>
          <w:szCs w:val="24"/>
        </w:rPr>
        <w:t>połączeniu z nowoczesnymi</w:t>
      </w:r>
      <w:r w:rsidR="00554A7D" w:rsidRPr="00B10004">
        <w:rPr>
          <w:sz w:val="24"/>
          <w:szCs w:val="24"/>
        </w:rPr>
        <w:t>,</w:t>
      </w:r>
      <w:r w:rsidRPr="00B10004">
        <w:rPr>
          <w:sz w:val="24"/>
          <w:szCs w:val="24"/>
        </w:rPr>
        <w:t xml:space="preserve"> tureckimi</w:t>
      </w:r>
      <w:r w:rsidRPr="00643935">
        <w:rPr>
          <w:sz w:val="24"/>
          <w:szCs w:val="24"/>
        </w:rPr>
        <w:t xml:space="preserve"> winami. Miasto zostało docenione w </w:t>
      </w:r>
      <w:r w:rsidRPr="00B10004">
        <w:rPr>
          <w:sz w:val="24"/>
          <w:szCs w:val="24"/>
        </w:rPr>
        <w:t>przewodniku M</w:t>
      </w:r>
      <w:r w:rsidR="00420DB0" w:rsidRPr="00B10004">
        <w:rPr>
          <w:sz w:val="24"/>
          <w:szCs w:val="24"/>
        </w:rPr>
        <w:t>ichelin</w:t>
      </w:r>
      <w:r w:rsidRPr="00B10004">
        <w:rPr>
          <w:sz w:val="24"/>
          <w:szCs w:val="24"/>
        </w:rPr>
        <w:t xml:space="preserve">, co potwierdza jego status jako jednego z najważniejszych ośrodków gastronomicznych na świecie. Restauracje z gwiazdkami Michelin zapraszają do </w:t>
      </w:r>
      <w:r w:rsidR="00B10004" w:rsidRPr="00B10004">
        <w:rPr>
          <w:sz w:val="24"/>
          <w:szCs w:val="24"/>
        </w:rPr>
        <w:t xml:space="preserve">świata wyrafinowanych smaków i </w:t>
      </w:r>
      <w:r w:rsidR="00120473" w:rsidRPr="00B10004">
        <w:rPr>
          <w:sz w:val="24"/>
          <w:szCs w:val="24"/>
        </w:rPr>
        <w:t>stylowych aranżacji</w:t>
      </w:r>
      <w:r w:rsidRPr="00B10004">
        <w:rPr>
          <w:sz w:val="24"/>
          <w:szCs w:val="24"/>
        </w:rPr>
        <w:t>. Niezależnie</w:t>
      </w:r>
      <w:r w:rsidRPr="00643935">
        <w:rPr>
          <w:sz w:val="24"/>
          <w:szCs w:val="24"/>
        </w:rPr>
        <w:t xml:space="preserve"> od tego, czy smakujesz klasyczne tureckie specjały, czy odkrywasz awangardowe </w:t>
      </w:r>
      <w:r w:rsidR="000B3B79">
        <w:rPr>
          <w:sz w:val="24"/>
          <w:szCs w:val="24"/>
        </w:rPr>
        <w:t>dania</w:t>
      </w:r>
      <w:r w:rsidRPr="00643935">
        <w:rPr>
          <w:sz w:val="24"/>
          <w:szCs w:val="24"/>
        </w:rPr>
        <w:t>, stambulska scena kulinarna gwarantuje ucztę dla zmysłów i niezapomniane doznania.</w:t>
      </w:r>
    </w:p>
    <w:p w14:paraId="0BFD50C9" w14:textId="77777777" w:rsidR="00D008B9" w:rsidRDefault="00D008B9" w:rsidP="00312EF1">
      <w:pPr>
        <w:spacing w:after="0"/>
        <w:jc w:val="both"/>
        <w:rPr>
          <w:sz w:val="24"/>
          <w:szCs w:val="24"/>
        </w:rPr>
      </w:pPr>
    </w:p>
    <w:p w14:paraId="2A55E48F" w14:textId="77777777" w:rsidR="00D008B9" w:rsidRDefault="00D008B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Style w:val="Uwydatni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661287A7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Pr="00DB408F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 w:rsidRPr="00DB408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275C7" w14:textId="77777777" w:rsidR="00157191" w:rsidRDefault="00157191">
      <w:pPr>
        <w:spacing w:after="0" w:line="240" w:lineRule="auto"/>
      </w:pPr>
      <w:r>
        <w:separator/>
      </w:r>
    </w:p>
  </w:endnote>
  <w:endnote w:type="continuationSeparator" w:id="0">
    <w:p w14:paraId="4D3B874F" w14:textId="77777777" w:rsidR="00157191" w:rsidRDefault="0015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15F0" w14:textId="77777777" w:rsidR="00157191" w:rsidRDefault="00157191">
      <w:pPr>
        <w:spacing w:after="0" w:line="240" w:lineRule="auto"/>
      </w:pPr>
      <w:r>
        <w:separator/>
      </w:r>
    </w:p>
  </w:footnote>
  <w:footnote w:type="continuationSeparator" w:id="0">
    <w:p w14:paraId="5C90EBE8" w14:textId="77777777" w:rsidR="00157191" w:rsidRDefault="0015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364F709A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75E48">
      <w:rPr>
        <w:color w:val="000000"/>
      </w:rPr>
      <w:t>09</w:t>
    </w:r>
    <w:r w:rsidR="00B50D14">
      <w:rPr>
        <w:color w:val="000000"/>
      </w:rPr>
      <w:t>.</w:t>
    </w:r>
    <w:r w:rsidR="00AB559F">
      <w:rPr>
        <w:color w:val="000000"/>
      </w:rPr>
      <w:t>09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90444"/>
    <w:rsid w:val="00092137"/>
    <w:rsid w:val="00092EC8"/>
    <w:rsid w:val="000957AE"/>
    <w:rsid w:val="000960CC"/>
    <w:rsid w:val="000A0945"/>
    <w:rsid w:val="000A0BCC"/>
    <w:rsid w:val="000A1513"/>
    <w:rsid w:val="000A4CAD"/>
    <w:rsid w:val="000A4CEE"/>
    <w:rsid w:val="000A4FDB"/>
    <w:rsid w:val="000B21B2"/>
    <w:rsid w:val="000B2514"/>
    <w:rsid w:val="000B261E"/>
    <w:rsid w:val="000B3B79"/>
    <w:rsid w:val="000B6937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201"/>
    <w:rsid w:val="001757F7"/>
    <w:rsid w:val="0017642B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2EF1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EB7"/>
    <w:rsid w:val="003579BD"/>
    <w:rsid w:val="003606D6"/>
    <w:rsid w:val="003623E5"/>
    <w:rsid w:val="0036471F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533"/>
    <w:rsid w:val="003E672A"/>
    <w:rsid w:val="003E6E0C"/>
    <w:rsid w:val="003E731E"/>
    <w:rsid w:val="003E75C6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17267"/>
    <w:rsid w:val="00420DB0"/>
    <w:rsid w:val="00425E43"/>
    <w:rsid w:val="00427D7E"/>
    <w:rsid w:val="00431462"/>
    <w:rsid w:val="00432D4C"/>
    <w:rsid w:val="00433061"/>
    <w:rsid w:val="004364A3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630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062B5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4A7D"/>
    <w:rsid w:val="0055623E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4949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6BF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0055"/>
    <w:rsid w:val="006F1543"/>
    <w:rsid w:val="006F16AA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0466"/>
    <w:rsid w:val="00732181"/>
    <w:rsid w:val="00734194"/>
    <w:rsid w:val="0073680C"/>
    <w:rsid w:val="00736AB4"/>
    <w:rsid w:val="00736BF2"/>
    <w:rsid w:val="0074207C"/>
    <w:rsid w:val="00742478"/>
    <w:rsid w:val="007438F6"/>
    <w:rsid w:val="0074477B"/>
    <w:rsid w:val="00752EC8"/>
    <w:rsid w:val="00755C3F"/>
    <w:rsid w:val="00756B83"/>
    <w:rsid w:val="007604EB"/>
    <w:rsid w:val="00760618"/>
    <w:rsid w:val="00761851"/>
    <w:rsid w:val="007637A1"/>
    <w:rsid w:val="0076640A"/>
    <w:rsid w:val="007667C1"/>
    <w:rsid w:val="00766A41"/>
    <w:rsid w:val="007701C8"/>
    <w:rsid w:val="0077147C"/>
    <w:rsid w:val="0077379A"/>
    <w:rsid w:val="00773A3F"/>
    <w:rsid w:val="00774D59"/>
    <w:rsid w:val="00774E99"/>
    <w:rsid w:val="00774FFB"/>
    <w:rsid w:val="00777231"/>
    <w:rsid w:val="00783783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E6C37"/>
    <w:rsid w:val="007F2CD1"/>
    <w:rsid w:val="007F32F8"/>
    <w:rsid w:val="007F64B6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E8D"/>
    <w:rsid w:val="00843008"/>
    <w:rsid w:val="00844542"/>
    <w:rsid w:val="00845116"/>
    <w:rsid w:val="00846821"/>
    <w:rsid w:val="0085075A"/>
    <w:rsid w:val="00850D16"/>
    <w:rsid w:val="008513BC"/>
    <w:rsid w:val="00852DE1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14F0"/>
    <w:rsid w:val="008A76F1"/>
    <w:rsid w:val="008B2966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1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13D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47B1"/>
    <w:rsid w:val="009F7291"/>
    <w:rsid w:val="00A0210C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80E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089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697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D42D5"/>
    <w:rsid w:val="00BD48F1"/>
    <w:rsid w:val="00BE238C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50EC0"/>
    <w:rsid w:val="00C51773"/>
    <w:rsid w:val="00C517BC"/>
    <w:rsid w:val="00C5232C"/>
    <w:rsid w:val="00C52514"/>
    <w:rsid w:val="00C54B80"/>
    <w:rsid w:val="00C55B51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F2E1C"/>
    <w:rsid w:val="00CF3475"/>
    <w:rsid w:val="00CF3D25"/>
    <w:rsid w:val="00CF4675"/>
    <w:rsid w:val="00D008B9"/>
    <w:rsid w:val="00D01256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2A3F"/>
    <w:rsid w:val="00D67A98"/>
    <w:rsid w:val="00D716BA"/>
    <w:rsid w:val="00D76FFB"/>
    <w:rsid w:val="00D77EDD"/>
    <w:rsid w:val="00D80F60"/>
    <w:rsid w:val="00D818C4"/>
    <w:rsid w:val="00D81EDD"/>
    <w:rsid w:val="00D8234C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1435"/>
    <w:rsid w:val="00E84C5E"/>
    <w:rsid w:val="00E8619D"/>
    <w:rsid w:val="00E862C9"/>
    <w:rsid w:val="00E866E6"/>
    <w:rsid w:val="00E9110B"/>
    <w:rsid w:val="00E92EDF"/>
    <w:rsid w:val="00E92F31"/>
    <w:rsid w:val="00E93029"/>
    <w:rsid w:val="00E93C68"/>
    <w:rsid w:val="00E950C9"/>
    <w:rsid w:val="00E95C59"/>
    <w:rsid w:val="00E965FE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2D39"/>
    <w:rsid w:val="00ED38C7"/>
    <w:rsid w:val="00ED560E"/>
    <w:rsid w:val="00ED7EA8"/>
    <w:rsid w:val="00EE10CD"/>
    <w:rsid w:val="00EE1B9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14F0"/>
    <w:rsid w:val="00F12D46"/>
    <w:rsid w:val="00F14CE8"/>
    <w:rsid w:val="00F1651F"/>
    <w:rsid w:val="00F214B4"/>
    <w:rsid w:val="00F2358F"/>
    <w:rsid w:val="00F25768"/>
    <w:rsid w:val="00F30170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4E3B"/>
    <w:rsid w:val="00F64F0C"/>
    <w:rsid w:val="00F65BA6"/>
    <w:rsid w:val="00F67CF9"/>
    <w:rsid w:val="00F72C05"/>
    <w:rsid w:val="00F75E48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43BC"/>
    <w:rsid w:val="00FA51B2"/>
    <w:rsid w:val="00FA55C1"/>
    <w:rsid w:val="00FA6FFC"/>
    <w:rsid w:val="00FB1679"/>
    <w:rsid w:val="00FB3D47"/>
    <w:rsid w:val="00FB416D"/>
    <w:rsid w:val="00FB46B8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4899C3-D890-479E-BB8C-80866128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5</cp:revision>
  <dcterms:created xsi:type="dcterms:W3CDTF">2024-09-06T12:16:00Z</dcterms:created>
  <dcterms:modified xsi:type="dcterms:W3CDTF">2024-09-09T05:59:00Z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