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5C399" w14:textId="77777777" w:rsidR="00441C9A" w:rsidRPr="00C15A92" w:rsidRDefault="00293F43" w:rsidP="00827C9A">
      <w:pPr>
        <w:pStyle w:val="Nagwek3"/>
        <w:spacing w:line="276" w:lineRule="auto"/>
        <w:ind w:right="226"/>
        <w:jc w:val="left"/>
        <w:rPr>
          <w:rFonts w:ascii="Outfit" w:hAnsi="Outfit" w:cs="Arial"/>
          <w:bCs/>
          <w:i w:val="0"/>
          <w:sz w:val="20"/>
          <w:lang w:val="pl-PL"/>
        </w:rPr>
      </w:pPr>
      <w:r w:rsidRPr="00C15A92">
        <w:rPr>
          <w:rFonts w:ascii="Outfit" w:hAnsi="Outfit" w:cs="Arial"/>
          <w:bCs/>
          <w:i w:val="0"/>
          <w:sz w:val="20"/>
          <w:lang w:val="pl-PL"/>
        </w:rPr>
        <w:t>Informacja praso</w:t>
      </w:r>
      <w:r w:rsidR="00A67FF4" w:rsidRPr="00C15A92">
        <w:rPr>
          <w:rFonts w:ascii="Outfit" w:hAnsi="Outfit" w:cs="Arial"/>
          <w:bCs/>
          <w:i w:val="0"/>
          <w:sz w:val="20"/>
          <w:lang w:val="pl-PL"/>
        </w:rPr>
        <w:t>wa</w:t>
      </w:r>
    </w:p>
    <w:p w14:paraId="64ED9461" w14:textId="66D8BE00" w:rsidR="00C2676E" w:rsidRPr="00C15A92" w:rsidRDefault="006C6FBB" w:rsidP="00255352">
      <w:pPr>
        <w:pStyle w:val="Nagwek2"/>
        <w:spacing w:line="276" w:lineRule="auto"/>
        <w:ind w:right="226"/>
        <w:jc w:val="left"/>
        <w:rPr>
          <w:rFonts w:ascii="Outfit" w:hAnsi="Outfit" w:cs="Arial"/>
          <w:b/>
          <w:bCs/>
          <w:sz w:val="20"/>
          <w:u w:val="none"/>
          <w:lang w:val="pl-PL"/>
        </w:rPr>
      </w:pPr>
      <w:r>
        <w:rPr>
          <w:rFonts w:ascii="Outfit" w:hAnsi="Outfit" w:cs="Arial"/>
          <w:b/>
          <w:bCs/>
          <w:sz w:val="20"/>
          <w:u w:val="none"/>
          <w:lang w:val="pl-PL"/>
        </w:rPr>
        <w:t>Wrzesień</w:t>
      </w:r>
      <w:r w:rsidR="00050500" w:rsidRPr="00C15A92">
        <w:rPr>
          <w:rFonts w:ascii="Outfit" w:hAnsi="Outfit" w:cs="Arial"/>
          <w:b/>
          <w:bCs/>
          <w:sz w:val="20"/>
          <w:u w:val="none"/>
          <w:lang w:val="pl-PL"/>
        </w:rPr>
        <w:t xml:space="preserve"> 2024</w:t>
      </w:r>
    </w:p>
    <w:p w14:paraId="0962383D" w14:textId="77777777" w:rsidR="0020343B" w:rsidRPr="00C15A92" w:rsidRDefault="0020343B" w:rsidP="007A6701">
      <w:pPr>
        <w:spacing w:line="276" w:lineRule="auto"/>
        <w:ind w:left="284" w:right="226"/>
        <w:jc w:val="right"/>
        <w:rPr>
          <w:rFonts w:ascii="Outfit" w:hAnsi="Outfit" w:cs="Arial"/>
          <w:sz w:val="22"/>
          <w:szCs w:val="22"/>
        </w:rPr>
      </w:pPr>
    </w:p>
    <w:p w14:paraId="18143E53" w14:textId="77777777" w:rsidR="001522E7" w:rsidRPr="00C15A92" w:rsidRDefault="001522E7" w:rsidP="005F33DE">
      <w:pPr>
        <w:spacing w:line="276" w:lineRule="auto"/>
        <w:jc w:val="both"/>
        <w:rPr>
          <w:rFonts w:ascii="Outfit" w:hAnsi="Outfit" w:cs="Arial"/>
          <w:b/>
          <w:sz w:val="22"/>
          <w:szCs w:val="22"/>
        </w:rPr>
      </w:pPr>
    </w:p>
    <w:p w14:paraId="124F3BB3" w14:textId="6CDA686F" w:rsidR="00406FF7" w:rsidRDefault="00936340" w:rsidP="00936340">
      <w:pPr>
        <w:jc w:val="center"/>
        <w:rPr>
          <w:b/>
          <w:sz w:val="28"/>
        </w:rPr>
      </w:pPr>
      <w:proofErr w:type="spellStart"/>
      <w:r w:rsidRPr="00936340">
        <w:rPr>
          <w:b/>
          <w:sz w:val="28"/>
        </w:rPr>
        <w:t>MediaMarkt</w:t>
      </w:r>
      <w:proofErr w:type="spellEnd"/>
      <w:r w:rsidRPr="00936340">
        <w:rPr>
          <w:b/>
          <w:sz w:val="28"/>
        </w:rPr>
        <w:t xml:space="preserve"> otwiera </w:t>
      </w:r>
      <w:r w:rsidR="00D536FF">
        <w:rPr>
          <w:b/>
          <w:sz w:val="28"/>
        </w:rPr>
        <w:t xml:space="preserve">pierwszą z </w:t>
      </w:r>
      <w:r w:rsidRPr="00936340">
        <w:rPr>
          <w:b/>
          <w:sz w:val="28"/>
        </w:rPr>
        <w:t>37 stref G</w:t>
      </w:r>
      <w:r w:rsidR="00A60AFB">
        <w:rPr>
          <w:b/>
          <w:sz w:val="28"/>
        </w:rPr>
        <w:t xml:space="preserve">aming Zone – nowa era </w:t>
      </w:r>
      <w:proofErr w:type="spellStart"/>
      <w:r w:rsidR="00A60AFB">
        <w:rPr>
          <w:b/>
          <w:sz w:val="28"/>
        </w:rPr>
        <w:t>gamingu</w:t>
      </w:r>
      <w:proofErr w:type="spellEnd"/>
      <w:r w:rsidR="00A60AFB">
        <w:rPr>
          <w:b/>
          <w:sz w:val="28"/>
        </w:rPr>
        <w:t xml:space="preserve"> w </w:t>
      </w:r>
      <w:r w:rsidRPr="00936340">
        <w:rPr>
          <w:b/>
          <w:sz w:val="28"/>
        </w:rPr>
        <w:t>Polsce</w:t>
      </w:r>
    </w:p>
    <w:p w14:paraId="3AC452D2" w14:textId="77777777" w:rsidR="00936340" w:rsidRDefault="00936340" w:rsidP="006C6FBB">
      <w:pPr>
        <w:jc w:val="both"/>
        <w:rPr>
          <w:b/>
        </w:rPr>
      </w:pPr>
    </w:p>
    <w:p w14:paraId="28CC7D55" w14:textId="4D33D6AC" w:rsidR="00040E17" w:rsidRDefault="00936340" w:rsidP="006C6FBB">
      <w:pPr>
        <w:jc w:val="both"/>
        <w:rPr>
          <w:b/>
        </w:rPr>
      </w:pPr>
      <w:r w:rsidRPr="00936340">
        <w:rPr>
          <w:b/>
        </w:rPr>
        <w:t>Gaming staje się jednym z najszybciej rozwijających się</w:t>
      </w:r>
      <w:r w:rsidR="00366A4B">
        <w:rPr>
          <w:b/>
        </w:rPr>
        <w:t xml:space="preserve"> sektorów na świecie, a Polska </w:t>
      </w:r>
      <w:r w:rsidRPr="00936340">
        <w:rPr>
          <w:b/>
        </w:rPr>
        <w:t xml:space="preserve">wyrasta na ważnego gracza w tej branży. Zgodnie z raportem </w:t>
      </w:r>
      <w:r w:rsidRPr="00366A4B">
        <w:rPr>
          <w:b/>
          <w:i/>
        </w:rPr>
        <w:t xml:space="preserve">„The Game </w:t>
      </w:r>
      <w:proofErr w:type="spellStart"/>
      <w:r w:rsidRPr="00366A4B">
        <w:rPr>
          <w:b/>
          <w:i/>
        </w:rPr>
        <w:t>Industry</w:t>
      </w:r>
      <w:proofErr w:type="spellEnd"/>
      <w:r w:rsidRPr="00366A4B">
        <w:rPr>
          <w:b/>
          <w:i/>
        </w:rPr>
        <w:t xml:space="preserve"> of Poland – Report 2023”</w:t>
      </w:r>
      <w:r w:rsidRPr="00936340">
        <w:rPr>
          <w:b/>
        </w:rPr>
        <w:t xml:space="preserve">, opracowanym przez Polską Agencję Rozwoju Przedsiębiorczości, polska branża gier wideo wygenerowała w 2022 roku przychody na poziomie 1,286 mld euro, przy czym 75–90% produkcji trafia na rynki Ameryki Północnej, Europy i Azji. W odpowiedzi na dynamiczny rozwój tego sektora, </w:t>
      </w:r>
      <w:proofErr w:type="spellStart"/>
      <w:r w:rsidRPr="00936340">
        <w:rPr>
          <w:b/>
        </w:rPr>
        <w:t>MediaMarkt</w:t>
      </w:r>
      <w:proofErr w:type="spellEnd"/>
      <w:r w:rsidRPr="00936340">
        <w:rPr>
          <w:b/>
        </w:rPr>
        <w:t xml:space="preserve"> wprowadza innowacyjne strefy Gaming Zone, oferujące graczom z całej Polski dostęp do najnowszych technologii, premier gier oraz wyjątkowych doświadczeń.</w:t>
      </w:r>
    </w:p>
    <w:p w14:paraId="700EFAFE" w14:textId="77777777" w:rsidR="00936340" w:rsidRDefault="00936340" w:rsidP="006C6FBB">
      <w:pPr>
        <w:jc w:val="both"/>
        <w:rPr>
          <w:b/>
        </w:rPr>
      </w:pPr>
    </w:p>
    <w:p w14:paraId="09BFD9A3" w14:textId="2E62F009" w:rsidR="00936340" w:rsidRDefault="00936340" w:rsidP="006C6FBB">
      <w:pPr>
        <w:jc w:val="both"/>
        <w:rPr>
          <w:b/>
        </w:rPr>
      </w:pPr>
      <w:r w:rsidRPr="00936340">
        <w:rPr>
          <w:b/>
        </w:rPr>
        <w:t>Rewolucyjne strefy Gaming Zone – 37 stref w całej Polsce</w:t>
      </w:r>
    </w:p>
    <w:p w14:paraId="62BB7784" w14:textId="5E990BA4" w:rsidR="003930E2" w:rsidRDefault="00936340" w:rsidP="006C6FBB">
      <w:pPr>
        <w:jc w:val="both"/>
      </w:pPr>
      <w:r w:rsidRPr="00936340">
        <w:t xml:space="preserve">Tej jesieni </w:t>
      </w:r>
      <w:proofErr w:type="spellStart"/>
      <w:r w:rsidRPr="00936340">
        <w:t>MediaMarkt</w:t>
      </w:r>
      <w:proofErr w:type="spellEnd"/>
      <w:r w:rsidRPr="00936340">
        <w:t xml:space="preserve"> rozszerza swoją ofertę dla graczy, otwie</w:t>
      </w:r>
      <w:r>
        <w:t xml:space="preserve">rając </w:t>
      </w:r>
      <w:r w:rsidR="003930E2">
        <w:t xml:space="preserve">aż </w:t>
      </w:r>
      <w:r>
        <w:t>37 stref Gaming Zone w 22 </w:t>
      </w:r>
      <w:r w:rsidRPr="00936340">
        <w:t>miastach, tworząc nowoczesne przestrzenie dedykowane fanom gie</w:t>
      </w:r>
      <w:r>
        <w:t>r wideo.</w:t>
      </w:r>
      <w:r w:rsidR="003930E2" w:rsidRPr="003930E2">
        <w:t xml:space="preserve"> </w:t>
      </w:r>
      <w:r w:rsidR="003930E2">
        <w:t>W każdej z tych stref będzie można</w:t>
      </w:r>
      <w:r w:rsidR="003930E2" w:rsidRPr="003930E2">
        <w:t xml:space="preserve"> testować najnowszy sprzęt </w:t>
      </w:r>
      <w:proofErr w:type="spellStart"/>
      <w:r w:rsidR="003930E2" w:rsidRPr="003930E2">
        <w:t>gamingowy</w:t>
      </w:r>
      <w:proofErr w:type="spellEnd"/>
      <w:r w:rsidR="003930E2" w:rsidRPr="003930E2">
        <w:t xml:space="preserve"> – konsole, komputery i akcesoria – oraz przedpremierowo zagrać w długo wyczekiwane tytuły.</w:t>
      </w:r>
      <w:r>
        <w:t xml:space="preserve"> Już 28 września</w:t>
      </w:r>
      <w:r w:rsidR="00103B1C">
        <w:t xml:space="preserve"> o godzinie 10:00</w:t>
      </w:r>
      <w:r>
        <w:t xml:space="preserve"> nastąpi oficjalne otwarcie pierwszej strefy w</w:t>
      </w:r>
      <w:r w:rsidRPr="00936340">
        <w:t xml:space="preserve"> Warszawie, w Galerii </w:t>
      </w:r>
      <w:proofErr w:type="spellStart"/>
      <w:r w:rsidRPr="00936340">
        <w:t>Westfield</w:t>
      </w:r>
      <w:proofErr w:type="spellEnd"/>
      <w:r w:rsidRPr="00936340">
        <w:t xml:space="preserve"> Arkadia, a kolejne pojawią się w n</w:t>
      </w:r>
      <w:r w:rsidR="003930E2">
        <w:t>ajwiększych miastach, m.in. w Poznaniu, Toruniu, Krakowie, Rzeszowie, Zamościu, Gdańsku</w:t>
      </w:r>
      <w:r w:rsidRPr="00936340">
        <w:t>, Wrocław</w:t>
      </w:r>
      <w:r w:rsidR="003930E2">
        <w:t>iu</w:t>
      </w:r>
      <w:r w:rsidRPr="00936340">
        <w:t>, Słupsk</w:t>
      </w:r>
      <w:r w:rsidR="003930E2">
        <w:t>u</w:t>
      </w:r>
      <w:r w:rsidRPr="00936340">
        <w:t xml:space="preserve"> i wiele innych. </w:t>
      </w:r>
      <w:r w:rsidR="003930E2" w:rsidRPr="003930E2">
        <w:t>Na gości inauguracji w Warszawie czeka wi</w:t>
      </w:r>
      <w:r w:rsidR="00755D65">
        <w:t>ele atrakcji, w tym spotkania z </w:t>
      </w:r>
      <w:proofErr w:type="spellStart"/>
      <w:r w:rsidR="00755D65">
        <w:t>Wronkiem</w:t>
      </w:r>
      <w:proofErr w:type="spellEnd"/>
      <w:r w:rsidR="00755D65">
        <w:t xml:space="preserve">, </w:t>
      </w:r>
      <w:proofErr w:type="spellStart"/>
      <w:r w:rsidR="00755D65">
        <w:t>Navcią</w:t>
      </w:r>
      <w:proofErr w:type="spellEnd"/>
      <w:r w:rsidR="00755D65">
        <w:t xml:space="preserve">, </w:t>
      </w:r>
      <w:proofErr w:type="spellStart"/>
      <w:r w:rsidR="00755D65">
        <w:t>Olaczką</w:t>
      </w:r>
      <w:proofErr w:type="spellEnd"/>
      <w:r w:rsidR="00755D65" w:rsidRPr="00755D65">
        <w:t xml:space="preserve"> i </w:t>
      </w:r>
      <w:proofErr w:type="spellStart"/>
      <w:r w:rsidR="00755D65" w:rsidRPr="00755D65">
        <w:t>x</w:t>
      </w:r>
      <w:r w:rsidR="00755D65">
        <w:t>n</w:t>
      </w:r>
      <w:r w:rsidR="00755D65" w:rsidRPr="00755D65">
        <w:t>tentacion</w:t>
      </w:r>
      <w:proofErr w:type="spellEnd"/>
      <w:r w:rsidR="003930E2" w:rsidRPr="003930E2">
        <w:t>, możliwość wspólnej gry</w:t>
      </w:r>
      <w:r w:rsidR="00755D65">
        <w:t xml:space="preserve"> w szachy, </w:t>
      </w:r>
      <w:r w:rsidR="003930E2" w:rsidRPr="003930E2">
        <w:t xml:space="preserve">EA Sports FC 25, sesje zdjęciowe oraz warsztaty budowania w </w:t>
      </w:r>
      <w:proofErr w:type="spellStart"/>
      <w:r w:rsidR="003930E2" w:rsidRPr="003930E2">
        <w:t>Minecraft</w:t>
      </w:r>
      <w:proofErr w:type="spellEnd"/>
      <w:r w:rsidR="003930E2" w:rsidRPr="003930E2">
        <w:t>.</w:t>
      </w:r>
    </w:p>
    <w:p w14:paraId="5D457B95" w14:textId="77777777" w:rsidR="00936340" w:rsidRDefault="00936340" w:rsidP="006C6FBB">
      <w:pPr>
        <w:jc w:val="both"/>
      </w:pPr>
    </w:p>
    <w:p w14:paraId="68FB990E" w14:textId="58B0DDBC" w:rsidR="00936340" w:rsidRDefault="00936340" w:rsidP="00936340">
      <w:pPr>
        <w:jc w:val="both"/>
      </w:pPr>
      <w:r w:rsidRPr="00936340">
        <w:rPr>
          <w:i/>
          <w:iCs/>
        </w:rPr>
        <w:t>– Gaming</w:t>
      </w:r>
      <w:r>
        <w:rPr>
          <w:i/>
          <w:iCs/>
        </w:rPr>
        <w:t xml:space="preserve"> </w:t>
      </w:r>
      <w:r w:rsidRPr="00936340">
        <w:rPr>
          <w:i/>
          <w:iCs/>
        </w:rPr>
        <w:t xml:space="preserve">Zone to połączenie pasji i technologii, miejsce, gdzie miłośnicy wirtualnej rzeczywistości znajdą przestrzeń do rozwoju swoich umiejętności. Atrakcjom nie będzie końca, zarówno dla zaawansowanych graczy, jak i zaciekawionych amatorów. Tylko w Gaming Zone będzie można przedpremierowo zagrać w najbardziej wyczekiwane tytuły tego roku. Fani piłki nożnej będą mogli przetestować wciągającą grę </w:t>
      </w:r>
      <w:r w:rsidRPr="00936340">
        <w:rPr>
          <w:b/>
          <w:bCs/>
          <w:i/>
          <w:iCs/>
        </w:rPr>
        <w:t>EA Sports FC25</w:t>
      </w:r>
      <w:r w:rsidRPr="00936340">
        <w:rPr>
          <w:i/>
          <w:iCs/>
        </w:rPr>
        <w:t xml:space="preserve">, a miłośnicy tańca spróbują swoich sił w </w:t>
      </w:r>
      <w:r w:rsidRPr="00936340">
        <w:rPr>
          <w:b/>
          <w:bCs/>
          <w:i/>
          <w:iCs/>
        </w:rPr>
        <w:t>Just Dance 2025 Edition</w:t>
      </w:r>
      <w:r w:rsidRPr="00936340">
        <w:rPr>
          <w:i/>
          <w:iCs/>
        </w:rPr>
        <w:t xml:space="preserve">. Te i wiele innych tytułów czeka na graczy w 37 sklepach </w:t>
      </w:r>
      <w:proofErr w:type="spellStart"/>
      <w:r w:rsidRPr="00936340">
        <w:rPr>
          <w:i/>
          <w:iCs/>
        </w:rPr>
        <w:t>MediaMarkt</w:t>
      </w:r>
      <w:proofErr w:type="spellEnd"/>
      <w:r w:rsidRPr="00936340">
        <w:rPr>
          <w:i/>
          <w:iCs/>
        </w:rPr>
        <w:t xml:space="preserve"> </w:t>
      </w:r>
      <w:r>
        <w:rPr>
          <w:i/>
          <w:iCs/>
        </w:rPr>
        <w:t>–</w:t>
      </w:r>
      <w:r>
        <w:t xml:space="preserve"> mówi </w:t>
      </w:r>
      <w:r w:rsidRPr="00936340">
        <w:t xml:space="preserve">Rafał Butler Dyrektor Kategorii </w:t>
      </w:r>
      <w:proofErr w:type="spellStart"/>
      <w:r w:rsidRPr="00936340">
        <w:t>MediaMarktSaturn</w:t>
      </w:r>
      <w:proofErr w:type="spellEnd"/>
      <w:r w:rsidRPr="00936340">
        <w:t xml:space="preserve"> Polska. </w:t>
      </w:r>
    </w:p>
    <w:p w14:paraId="2070DD21" w14:textId="77777777" w:rsidR="00936340" w:rsidRPr="00936340" w:rsidRDefault="00936340" w:rsidP="00936340">
      <w:pPr>
        <w:jc w:val="both"/>
      </w:pPr>
    </w:p>
    <w:p w14:paraId="172BA048" w14:textId="2840243F" w:rsidR="00936340" w:rsidRDefault="00936340" w:rsidP="00936340">
      <w:pPr>
        <w:jc w:val="both"/>
      </w:pPr>
      <w:r w:rsidRPr="00936340">
        <w:t xml:space="preserve">Strefy zaprojektowano na wzór kafejek internetowych, z myślą o maksymalnym komforcie graczy. Oferują one ergonomiczne fotele, słuchawki o wysokiej jakości dźwięku i monitory o doskonałej rozdzielczości. Gracze będą mogli brać udział w konkursach i turniejach e-sportowych, rywalizując w popularnych grach, takich jak </w:t>
      </w:r>
      <w:proofErr w:type="spellStart"/>
      <w:r w:rsidRPr="00936340">
        <w:t>Fortnite</w:t>
      </w:r>
      <w:proofErr w:type="spellEnd"/>
      <w:r w:rsidRPr="00936340">
        <w:t xml:space="preserve"> czy </w:t>
      </w:r>
      <w:proofErr w:type="spellStart"/>
      <w:r w:rsidRPr="00936340">
        <w:t>League</w:t>
      </w:r>
      <w:proofErr w:type="spellEnd"/>
      <w:r w:rsidRPr="00936340">
        <w:t xml:space="preserve"> of </w:t>
      </w:r>
      <w:proofErr w:type="spellStart"/>
      <w:r w:rsidRPr="00936340">
        <w:t>Legends</w:t>
      </w:r>
      <w:proofErr w:type="spellEnd"/>
      <w:r w:rsidRPr="00936340">
        <w:t xml:space="preserve">. Ponadto uczestnicy zdobywający punkty lojalnościowe mogą wymieniać je na zniżki na </w:t>
      </w:r>
      <w:proofErr w:type="spellStart"/>
      <w:r w:rsidRPr="00936340">
        <w:t>gamingowe</w:t>
      </w:r>
      <w:proofErr w:type="spellEnd"/>
      <w:r w:rsidRPr="00936340">
        <w:t xml:space="preserve"> gadżety dostępne w sklepach</w:t>
      </w:r>
      <w:r w:rsidR="00D06B49">
        <w:t xml:space="preserve"> sieci</w:t>
      </w:r>
      <w:r w:rsidRPr="00936340">
        <w:t xml:space="preserve"> </w:t>
      </w:r>
      <w:proofErr w:type="spellStart"/>
      <w:r w:rsidRPr="00936340">
        <w:t>MediaMarkt</w:t>
      </w:r>
      <w:proofErr w:type="spellEnd"/>
      <w:r w:rsidRPr="00936340">
        <w:t xml:space="preserve">, w tym produkty marek takich jak </w:t>
      </w:r>
      <w:proofErr w:type="spellStart"/>
      <w:r w:rsidRPr="00936340">
        <w:t>Corsair</w:t>
      </w:r>
      <w:proofErr w:type="spellEnd"/>
      <w:r w:rsidRPr="00936340">
        <w:t xml:space="preserve">, PlayStation, </w:t>
      </w:r>
      <w:proofErr w:type="spellStart"/>
      <w:r w:rsidRPr="00936340">
        <w:t>SteelSeries</w:t>
      </w:r>
      <w:proofErr w:type="spellEnd"/>
      <w:r w:rsidRPr="00936340">
        <w:t xml:space="preserve">, </w:t>
      </w:r>
      <w:proofErr w:type="spellStart"/>
      <w:r w:rsidRPr="00936340">
        <w:t>Logitech</w:t>
      </w:r>
      <w:proofErr w:type="spellEnd"/>
      <w:r w:rsidRPr="00936340">
        <w:t xml:space="preserve"> czy Genesis.</w:t>
      </w:r>
    </w:p>
    <w:p w14:paraId="24E00D1D" w14:textId="77777777" w:rsidR="00936340" w:rsidRDefault="00936340" w:rsidP="00936340">
      <w:pPr>
        <w:jc w:val="both"/>
      </w:pPr>
    </w:p>
    <w:p w14:paraId="4263C802" w14:textId="54884228" w:rsidR="00936340" w:rsidRDefault="00936340" w:rsidP="00936340">
      <w:pPr>
        <w:jc w:val="both"/>
        <w:rPr>
          <w:b/>
        </w:rPr>
      </w:pPr>
      <w:r w:rsidRPr="00936340">
        <w:rPr>
          <w:b/>
        </w:rPr>
        <w:t>Nowe miejsce dla społeczności graczy</w:t>
      </w:r>
    </w:p>
    <w:p w14:paraId="70207056" w14:textId="590BEDE8" w:rsidR="00936340" w:rsidRDefault="00936340" w:rsidP="00936340">
      <w:pPr>
        <w:jc w:val="both"/>
      </w:pPr>
      <w:r>
        <w:t xml:space="preserve">Gaming Zone to nie tylko miejsce do grania – to także przestrzeń dla miłośników gier, gdzie mogą dzielić się doświadczeniami i nawiązywać nowe znajomości. </w:t>
      </w:r>
      <w:proofErr w:type="spellStart"/>
      <w:r>
        <w:t>MediaMarkt</w:t>
      </w:r>
      <w:proofErr w:type="spellEnd"/>
      <w:r>
        <w:t xml:space="preserve"> uruchomiło dedykowany serwer na platformie </w:t>
      </w:r>
      <w:proofErr w:type="spellStart"/>
      <w:r>
        <w:t>Discord</w:t>
      </w:r>
      <w:proofErr w:type="spellEnd"/>
      <w:r>
        <w:t>, który będzie informował grac</w:t>
      </w:r>
      <w:r w:rsidR="00E30D93">
        <w:t>zy o najnowszych wydarzeniach i </w:t>
      </w:r>
      <w:r>
        <w:t xml:space="preserve">aktywnościach w strefach. Tu również pasjonaci mogą doskonalić swoje umiejętności pod okiem doświadczonych graczy i </w:t>
      </w:r>
      <w:proofErr w:type="spellStart"/>
      <w:r>
        <w:t>influencerów</w:t>
      </w:r>
      <w:proofErr w:type="spellEnd"/>
      <w:r>
        <w:t>.</w:t>
      </w:r>
    </w:p>
    <w:p w14:paraId="53D01715" w14:textId="77777777" w:rsidR="00936340" w:rsidRDefault="00936340" w:rsidP="00936340">
      <w:pPr>
        <w:jc w:val="both"/>
      </w:pPr>
    </w:p>
    <w:p w14:paraId="0A5EDA51" w14:textId="5AE06545" w:rsidR="00936340" w:rsidRDefault="00936340" w:rsidP="00936340">
      <w:pPr>
        <w:jc w:val="both"/>
      </w:pPr>
      <w:r>
        <w:t>Z badania</w:t>
      </w:r>
      <w:r w:rsidR="00E30D93">
        <w:t xml:space="preserve"> agencji badawczej</w:t>
      </w:r>
      <w:r w:rsidR="00E30D93" w:rsidRPr="00E30D93">
        <w:t xml:space="preserve"> </w:t>
      </w:r>
      <w:proofErr w:type="spellStart"/>
      <w:r w:rsidR="00E30D93" w:rsidRPr="00E30D93">
        <w:t>Inquiry</w:t>
      </w:r>
      <w:proofErr w:type="spellEnd"/>
      <w:r w:rsidR="00D06B49">
        <w:t>,</w:t>
      </w:r>
      <w:r>
        <w:t xml:space="preserve"> </w:t>
      </w:r>
      <w:r w:rsidRPr="00E30D93">
        <w:rPr>
          <w:i/>
        </w:rPr>
        <w:t>„</w:t>
      </w:r>
      <w:proofErr w:type="spellStart"/>
      <w:r w:rsidRPr="00E30D93">
        <w:rPr>
          <w:i/>
        </w:rPr>
        <w:t>Esport</w:t>
      </w:r>
      <w:proofErr w:type="spellEnd"/>
      <w:r w:rsidRPr="00E30D93">
        <w:rPr>
          <w:i/>
        </w:rPr>
        <w:t xml:space="preserve"> i </w:t>
      </w:r>
      <w:proofErr w:type="spellStart"/>
      <w:r w:rsidRPr="00E30D93">
        <w:rPr>
          <w:i/>
        </w:rPr>
        <w:t>gaming</w:t>
      </w:r>
      <w:proofErr w:type="spellEnd"/>
      <w:r w:rsidRPr="00E30D93">
        <w:rPr>
          <w:i/>
        </w:rPr>
        <w:t xml:space="preserve"> w Polsce 2024”</w:t>
      </w:r>
      <w:r w:rsidR="00D06B49">
        <w:rPr>
          <w:i/>
        </w:rPr>
        <w:t>,</w:t>
      </w:r>
      <w:r>
        <w:t xml:space="preserve"> wynika, że aż 53% Polaków grało w gry wideo w ciągu ostatniego roku, a zainteresowanie e-sportem dynamicznie rośnie, </w:t>
      </w:r>
      <w:r w:rsidR="00D06B49">
        <w:t>w</w:t>
      </w:r>
      <w:r w:rsidR="00D06B49" w:rsidRPr="00D06B49">
        <w:t xml:space="preserve"> szczególności w grupie wiekowej 18-24 lata</w:t>
      </w:r>
      <w:r w:rsidR="00D06B49">
        <w:t xml:space="preserve">. </w:t>
      </w:r>
      <w:r>
        <w:t xml:space="preserve">Strefy Gaming Zone to odpowiedź </w:t>
      </w:r>
      <w:proofErr w:type="spellStart"/>
      <w:r>
        <w:t>MediaMarkt</w:t>
      </w:r>
      <w:proofErr w:type="spellEnd"/>
      <w:r>
        <w:t xml:space="preserve"> na ten trend – przestrzenie, które umożliwiają graczom zanurzenie się w wirtualny świat oraz integrację z innymi pasjonatami gier.</w:t>
      </w:r>
    </w:p>
    <w:p w14:paraId="71125C0A" w14:textId="77777777" w:rsidR="00936340" w:rsidRDefault="00936340" w:rsidP="00936340">
      <w:pPr>
        <w:jc w:val="both"/>
      </w:pPr>
    </w:p>
    <w:p w14:paraId="6861DC8C" w14:textId="7B29D142" w:rsidR="00936340" w:rsidRDefault="00936340" w:rsidP="00936340">
      <w:pPr>
        <w:jc w:val="both"/>
        <w:rPr>
          <w:b/>
        </w:rPr>
      </w:pPr>
      <w:r w:rsidRPr="00936340">
        <w:rPr>
          <w:b/>
        </w:rPr>
        <w:t xml:space="preserve">Innowacje w </w:t>
      </w:r>
      <w:proofErr w:type="spellStart"/>
      <w:r w:rsidRPr="00936340">
        <w:rPr>
          <w:b/>
        </w:rPr>
        <w:t>gamingu</w:t>
      </w:r>
      <w:proofErr w:type="spellEnd"/>
      <w:r w:rsidRPr="00936340">
        <w:rPr>
          <w:b/>
        </w:rPr>
        <w:t xml:space="preserve"> i rozwój młodych talentów</w:t>
      </w:r>
    </w:p>
    <w:p w14:paraId="236EF57E" w14:textId="77777777" w:rsidR="00936340" w:rsidRDefault="00936340" w:rsidP="00936340">
      <w:pPr>
        <w:jc w:val="both"/>
      </w:pPr>
      <w:r>
        <w:t xml:space="preserve">Ważnym elementem stref Gaming Zone jest wspieranie młodych talentów oraz rozwój polskiej sceny </w:t>
      </w:r>
      <w:proofErr w:type="spellStart"/>
      <w:r>
        <w:t>gamedev</w:t>
      </w:r>
      <w:proofErr w:type="spellEnd"/>
      <w:r>
        <w:t xml:space="preserve">. Polska już teraz wyrasta na lidera w regionie, a ponad 40% uczelni technicznych oferuje kierunki związane z programowaniem gier. Dzięki inicjatywom takim jak Gaming Zone, </w:t>
      </w:r>
      <w:proofErr w:type="spellStart"/>
      <w:r>
        <w:t>MediaMarkt</w:t>
      </w:r>
      <w:proofErr w:type="spellEnd"/>
      <w:r>
        <w:t xml:space="preserve"> wspiera ten rozwój, zapewniając młodym ludziom dostęp do nowoczesnych technologii i przestrzeń do praktycznego doskonalenia swoich umiejętności.</w:t>
      </w:r>
    </w:p>
    <w:p w14:paraId="2EA41BCD" w14:textId="77777777" w:rsidR="00936340" w:rsidRDefault="00936340" w:rsidP="00936340">
      <w:pPr>
        <w:jc w:val="both"/>
      </w:pPr>
    </w:p>
    <w:p w14:paraId="0E4DBE13" w14:textId="13DDF67C" w:rsidR="00936340" w:rsidRDefault="00936340" w:rsidP="00936340">
      <w:pPr>
        <w:jc w:val="both"/>
      </w:pPr>
      <w:r>
        <w:t xml:space="preserve">Raport </w:t>
      </w:r>
      <w:proofErr w:type="spellStart"/>
      <w:r>
        <w:t>Inquiry</w:t>
      </w:r>
      <w:proofErr w:type="spellEnd"/>
      <w:r>
        <w:t xml:space="preserve"> podkreśla</w:t>
      </w:r>
      <w:r w:rsidR="00E30D93">
        <w:t xml:space="preserve"> również</w:t>
      </w:r>
      <w:r>
        <w:t xml:space="preserve">, że rośnie liczba osób poniżej 35. roku życia, które nie tylko grają w gry, ale także aktywnie uczestniczą w wydarzeniach e-sportowych – zarówno jako widzowie, jak i zawodnicy. Coraz więcej młodych Polaków widzi w e-sporcie potencjalną ścieżkę kariery. Strefy Gaming Zone mogą wspierać te aspiracje, organizując turnieje i wydarzenia na dużą skalę oraz współpracując z </w:t>
      </w:r>
      <w:proofErr w:type="spellStart"/>
      <w:r>
        <w:t>influencerami</w:t>
      </w:r>
      <w:proofErr w:type="spellEnd"/>
      <w:r>
        <w:t xml:space="preserve"> i doświadczonymi graczami.</w:t>
      </w:r>
    </w:p>
    <w:p w14:paraId="68CB57B8" w14:textId="77777777" w:rsidR="00936340" w:rsidRPr="00936340" w:rsidRDefault="00936340" w:rsidP="00936340">
      <w:pPr>
        <w:jc w:val="both"/>
        <w:rPr>
          <w:b/>
        </w:rPr>
      </w:pPr>
    </w:p>
    <w:p w14:paraId="5BF11C49" w14:textId="34D35DF5" w:rsidR="00936340" w:rsidRDefault="00936340" w:rsidP="00936340">
      <w:pPr>
        <w:jc w:val="both"/>
        <w:rPr>
          <w:b/>
        </w:rPr>
      </w:pPr>
      <w:r w:rsidRPr="00936340">
        <w:rPr>
          <w:b/>
        </w:rPr>
        <w:t>Gaming Zone – przestrzeń dla nowej generacji graczy</w:t>
      </w:r>
    </w:p>
    <w:p w14:paraId="44FFA984" w14:textId="77777777" w:rsidR="00936340" w:rsidRDefault="00936340" w:rsidP="00936340">
      <w:pPr>
        <w:jc w:val="both"/>
      </w:pPr>
      <w:r>
        <w:t xml:space="preserve">Gaming Zone to przestrzeń nie tylko dla profesjonalistów, ale także dla amatorów, którzy dopiero rozpoczynają swoją przygodę z grami. Dzięki dostępowi do najnowszego sprzętu i wsparciu społeczności graczy, </w:t>
      </w:r>
      <w:proofErr w:type="spellStart"/>
      <w:r>
        <w:t>MediaMarkt</w:t>
      </w:r>
      <w:proofErr w:type="spellEnd"/>
      <w:r>
        <w:t xml:space="preserve"> tworzy wyjątkowe miejsca, które umożliwiają rozwijanie pasji do </w:t>
      </w:r>
      <w:proofErr w:type="spellStart"/>
      <w:r>
        <w:t>gamingu</w:t>
      </w:r>
      <w:proofErr w:type="spellEnd"/>
      <w:r>
        <w:t xml:space="preserve"> na każdym poziomie zaawansowania. To doskonała okazja dla fanów wirtualnej rozrywki, aby zanurzyć się w świat gier i odkryć jego nowe możliwości.</w:t>
      </w:r>
    </w:p>
    <w:p w14:paraId="391550FC" w14:textId="77777777" w:rsidR="00A60AFB" w:rsidRDefault="00A60AFB" w:rsidP="00936340">
      <w:pPr>
        <w:jc w:val="both"/>
      </w:pPr>
    </w:p>
    <w:p w14:paraId="01D09B1C" w14:textId="282C319E" w:rsidR="00A60AFB" w:rsidRPr="00A60AFB" w:rsidRDefault="00A60AFB" w:rsidP="00936340">
      <w:pPr>
        <w:jc w:val="both"/>
        <w:rPr>
          <w:b/>
        </w:rPr>
      </w:pPr>
      <w:r w:rsidRPr="00A60AFB">
        <w:rPr>
          <w:b/>
        </w:rPr>
        <w:t xml:space="preserve">Wielkie otwarcie strefy Gaming Zone </w:t>
      </w:r>
      <w:proofErr w:type="spellStart"/>
      <w:r w:rsidRPr="00A60AFB">
        <w:rPr>
          <w:b/>
        </w:rPr>
        <w:t>Westfield</w:t>
      </w:r>
      <w:proofErr w:type="spellEnd"/>
      <w:r w:rsidRPr="00A60AFB">
        <w:rPr>
          <w:b/>
        </w:rPr>
        <w:t xml:space="preserve"> Arkadia</w:t>
      </w:r>
    </w:p>
    <w:p w14:paraId="0A8B86C9" w14:textId="684CC2A2" w:rsidR="00755D65" w:rsidRDefault="00755D65" w:rsidP="00755D65">
      <w:pPr>
        <w:jc w:val="both"/>
      </w:pPr>
      <w:r>
        <w:t xml:space="preserve">Pierwsze strefy Gaming Zone ruszyły już w połowie września, ale oficjalne otwarcie odbędzie się 28 września w Galerii </w:t>
      </w:r>
      <w:proofErr w:type="spellStart"/>
      <w:r>
        <w:t>Westfield</w:t>
      </w:r>
      <w:proofErr w:type="spellEnd"/>
      <w:r>
        <w:t xml:space="preserve"> Arkadia w Warszawie! Czeka nas mnóstwo emocji: ekscytujące konkursy, przedpremierowe rozgrywki oraz spotkania z popularnymi </w:t>
      </w:r>
      <w:proofErr w:type="spellStart"/>
      <w:r>
        <w:t>influencerami</w:t>
      </w:r>
      <w:proofErr w:type="spellEnd"/>
      <w:r>
        <w:t xml:space="preserve">, takimi jak Wronek, </w:t>
      </w:r>
      <w:proofErr w:type="spellStart"/>
      <w:r>
        <w:t>Navcia</w:t>
      </w:r>
      <w:proofErr w:type="spellEnd"/>
      <w:r>
        <w:t xml:space="preserve">, Olaczka i </w:t>
      </w:r>
      <w:proofErr w:type="spellStart"/>
      <w:r>
        <w:t>xntentacion</w:t>
      </w:r>
      <w:proofErr w:type="spellEnd"/>
      <w:r>
        <w:t xml:space="preserve">. Całość poprowadzi Agnieszka </w:t>
      </w:r>
      <w:proofErr w:type="spellStart"/>
      <w:r>
        <w:t>Borysiuk</w:t>
      </w:r>
      <w:proofErr w:type="spellEnd"/>
      <w:r>
        <w:t xml:space="preserve"> – ekspertka od </w:t>
      </w:r>
      <w:proofErr w:type="spellStart"/>
      <w:r>
        <w:t>gamingu</w:t>
      </w:r>
      <w:proofErr w:type="spellEnd"/>
      <w:r>
        <w:t xml:space="preserve"> i technologii, związana z branżą </w:t>
      </w:r>
      <w:proofErr w:type="spellStart"/>
      <w:r>
        <w:t>gamedev</w:t>
      </w:r>
      <w:proofErr w:type="spellEnd"/>
      <w:r>
        <w:t xml:space="preserve"> i e-sportem od początku swojej kariery. </w:t>
      </w:r>
    </w:p>
    <w:p w14:paraId="25BE8F2F" w14:textId="77777777" w:rsidR="00755D65" w:rsidRDefault="00755D65" w:rsidP="00755D65">
      <w:pPr>
        <w:jc w:val="both"/>
      </w:pPr>
    </w:p>
    <w:p w14:paraId="1A87C077" w14:textId="15857BE7" w:rsidR="00755D65" w:rsidRDefault="00755D65" w:rsidP="00755D65">
      <w:pPr>
        <w:jc w:val="both"/>
      </w:pPr>
      <w:r>
        <w:t>Harmonogram atr</w:t>
      </w:r>
      <w:r w:rsidR="00A60AFB">
        <w:t>ak</w:t>
      </w:r>
      <w:r>
        <w:t>cji:</w:t>
      </w:r>
    </w:p>
    <w:p w14:paraId="760FE012" w14:textId="6D8CCE72" w:rsidR="00233B27" w:rsidRDefault="00233B27" w:rsidP="00755D65">
      <w:pPr>
        <w:jc w:val="both"/>
      </w:pPr>
      <w:r>
        <w:t>10:00 – Otwarcie</w:t>
      </w:r>
    </w:p>
    <w:p w14:paraId="64EF4628" w14:textId="73017A24" w:rsidR="00755D65" w:rsidRDefault="00755D65" w:rsidP="00755D65">
      <w:pPr>
        <w:jc w:val="both"/>
      </w:pPr>
      <w:r>
        <w:t xml:space="preserve">11:30 – Zagraj z </w:t>
      </w:r>
      <w:proofErr w:type="spellStart"/>
      <w:r>
        <w:t>Olaczką</w:t>
      </w:r>
      <w:proofErr w:type="spellEnd"/>
      <w:r>
        <w:t xml:space="preserve"> w </w:t>
      </w:r>
      <w:proofErr w:type="spellStart"/>
      <w:r>
        <w:t>AstroBot</w:t>
      </w:r>
      <w:proofErr w:type="spellEnd"/>
      <w:r>
        <w:t xml:space="preserve"> (+ zapisy na mini turniej w EA Sports FC 25)</w:t>
      </w:r>
    </w:p>
    <w:p w14:paraId="4A635DD3" w14:textId="3BB1E90A" w:rsidR="00755D65" w:rsidRDefault="00755D65" w:rsidP="00755D65">
      <w:pPr>
        <w:jc w:val="both"/>
      </w:pPr>
      <w:r>
        <w:t xml:space="preserve">13:30 – </w:t>
      </w:r>
      <w:r w:rsidR="00A60AFB">
        <w:t>Szachowe pojedynki</w:t>
      </w:r>
      <w:r>
        <w:t xml:space="preserve"> z </w:t>
      </w:r>
      <w:proofErr w:type="spellStart"/>
      <w:r>
        <w:t>Olaczką</w:t>
      </w:r>
      <w:proofErr w:type="spellEnd"/>
      <w:r>
        <w:t xml:space="preserve"> i</w:t>
      </w:r>
      <w:r w:rsidRPr="00755D65">
        <w:t xml:space="preserve"> </w:t>
      </w:r>
      <w:proofErr w:type="spellStart"/>
      <w:r w:rsidRPr="00755D65">
        <w:t>xntentacion</w:t>
      </w:r>
      <w:proofErr w:type="spellEnd"/>
    </w:p>
    <w:p w14:paraId="611333B4" w14:textId="1F431980" w:rsidR="00755D65" w:rsidRDefault="00755D65" w:rsidP="00755D65">
      <w:pPr>
        <w:jc w:val="both"/>
      </w:pPr>
      <w:r>
        <w:t xml:space="preserve">16:00 – </w:t>
      </w:r>
      <w:proofErr w:type="spellStart"/>
      <w:r>
        <w:t>Cosplayerzy</w:t>
      </w:r>
      <w:proofErr w:type="spellEnd"/>
      <w:r>
        <w:t xml:space="preserve"> – </w:t>
      </w:r>
      <w:r w:rsidR="00A60AFB">
        <w:t>wyjątkowa okazja na pamiątkowe zdjęcia</w:t>
      </w:r>
    </w:p>
    <w:p w14:paraId="38B3683E" w14:textId="707A9C76" w:rsidR="00755D65" w:rsidRDefault="00755D65" w:rsidP="00755D65">
      <w:pPr>
        <w:jc w:val="both"/>
      </w:pPr>
      <w:r>
        <w:t xml:space="preserve">16:30 – Zagraj z </w:t>
      </w:r>
      <w:proofErr w:type="spellStart"/>
      <w:r>
        <w:t>Wronkiem</w:t>
      </w:r>
      <w:proofErr w:type="spellEnd"/>
      <w:r>
        <w:t xml:space="preserve"> w EA Sports FC 25</w:t>
      </w:r>
    </w:p>
    <w:p w14:paraId="55B2E2EC" w14:textId="2E863922" w:rsidR="00755D65" w:rsidRDefault="00755D65" w:rsidP="00755D65">
      <w:pPr>
        <w:jc w:val="both"/>
      </w:pPr>
      <w:r>
        <w:t xml:space="preserve">18:00 – Budowanie w </w:t>
      </w:r>
      <w:proofErr w:type="spellStart"/>
      <w:r>
        <w:t>Minecraft</w:t>
      </w:r>
      <w:proofErr w:type="spellEnd"/>
      <w:r>
        <w:t xml:space="preserve"> z </w:t>
      </w:r>
      <w:proofErr w:type="spellStart"/>
      <w:r>
        <w:t>Wronkiem</w:t>
      </w:r>
      <w:proofErr w:type="spellEnd"/>
      <w:r>
        <w:t xml:space="preserve"> – </w:t>
      </w:r>
      <w:proofErr w:type="spellStart"/>
      <w:r>
        <w:t>Tips</w:t>
      </w:r>
      <w:proofErr w:type="spellEnd"/>
      <w:r>
        <w:t xml:space="preserve"> &amp; </w:t>
      </w:r>
      <w:proofErr w:type="spellStart"/>
      <w:r>
        <w:t>Tricks</w:t>
      </w:r>
      <w:proofErr w:type="spellEnd"/>
    </w:p>
    <w:p w14:paraId="564F474B" w14:textId="77BE8B0A" w:rsidR="00755D65" w:rsidRDefault="00755D65" w:rsidP="00755D65">
      <w:pPr>
        <w:jc w:val="both"/>
      </w:pPr>
      <w:r>
        <w:t xml:space="preserve">18:30 – Konkurs na najlepszą budowlę w </w:t>
      </w:r>
      <w:proofErr w:type="spellStart"/>
      <w:r>
        <w:t>Minecraft</w:t>
      </w:r>
      <w:proofErr w:type="spellEnd"/>
      <w:r w:rsidR="00A60AFB">
        <w:t xml:space="preserve"> z </w:t>
      </w:r>
      <w:proofErr w:type="spellStart"/>
      <w:r w:rsidR="00A60AFB">
        <w:t>Wronkiem</w:t>
      </w:r>
      <w:proofErr w:type="spellEnd"/>
    </w:p>
    <w:p w14:paraId="485544CD" w14:textId="77777777" w:rsidR="00A60AFB" w:rsidRDefault="00A60AFB" w:rsidP="00755D65">
      <w:pPr>
        <w:jc w:val="both"/>
      </w:pPr>
    </w:p>
    <w:p w14:paraId="6C3618C4" w14:textId="7E02F5F2" w:rsidR="00A60AFB" w:rsidRDefault="00A60AFB" w:rsidP="00755D65">
      <w:pPr>
        <w:jc w:val="both"/>
      </w:pPr>
      <w:bookmarkStart w:id="0" w:name="_GoBack"/>
      <w:r w:rsidRPr="00A60AFB">
        <w:t>Nie przegap tego wyjątkowego wydarzenia! Zbierz znajomych, wpadaj</w:t>
      </w:r>
      <w:r>
        <w:t xml:space="preserve"> do Gaming Zone na niezapomniane rozgrywki oraz spotkania</w:t>
      </w:r>
      <w:r w:rsidRPr="00A60AFB">
        <w:t xml:space="preserve"> z ulubionymi twórcami. </w:t>
      </w:r>
      <w:proofErr w:type="spellStart"/>
      <w:r w:rsidRPr="00A60AFB">
        <w:t>MediaMarkt</w:t>
      </w:r>
      <w:proofErr w:type="spellEnd"/>
      <w:r w:rsidRPr="00A60AFB">
        <w:t xml:space="preserve"> zaprasza wszystkich fanów </w:t>
      </w:r>
      <w:proofErr w:type="spellStart"/>
      <w:r w:rsidRPr="00A60AFB">
        <w:t>gamingu</w:t>
      </w:r>
      <w:proofErr w:type="spellEnd"/>
      <w:r w:rsidRPr="00A60AFB">
        <w:t xml:space="preserve"> na dzień pełen emocji i niespodzianek, który na długo zapadnie w pamięć. Do zobaczenia w świecie gier!</w:t>
      </w:r>
    </w:p>
    <w:bookmarkEnd w:id="0"/>
    <w:p w14:paraId="4278463A" w14:textId="77777777" w:rsidR="00A60AFB" w:rsidRDefault="00A60AFB" w:rsidP="00755D65">
      <w:pPr>
        <w:jc w:val="both"/>
      </w:pPr>
    </w:p>
    <w:p w14:paraId="1B2AF205" w14:textId="77777777" w:rsidR="00A60AFB" w:rsidRDefault="00A60AFB" w:rsidP="00755D65">
      <w:pPr>
        <w:jc w:val="both"/>
      </w:pPr>
    </w:p>
    <w:p w14:paraId="6C6414F6" w14:textId="77777777" w:rsidR="006C6FBB" w:rsidRPr="00D536FF" w:rsidRDefault="006C6FBB" w:rsidP="00ED131F">
      <w:pPr>
        <w:rPr>
          <w:sz w:val="28"/>
          <w:szCs w:val="28"/>
        </w:rPr>
      </w:pPr>
    </w:p>
    <w:p w14:paraId="2622BDF7" w14:textId="77777777" w:rsidR="005F1FD8" w:rsidRPr="00D536FF" w:rsidRDefault="005F1FD8" w:rsidP="005F1FD8">
      <w:pPr>
        <w:spacing w:after="160" w:line="360" w:lineRule="auto"/>
        <w:jc w:val="both"/>
        <w:rPr>
          <w:rFonts w:ascii="Outfit" w:eastAsia="Calibri" w:hAnsi="Outfit" w:cs="Arial"/>
          <w:b/>
          <w:sz w:val="20"/>
          <w:szCs w:val="20"/>
          <w:lang w:eastAsia="en-US"/>
        </w:rPr>
      </w:pPr>
      <w:r w:rsidRPr="00D536FF">
        <w:rPr>
          <w:rFonts w:ascii="Outfit" w:eastAsia="Calibri" w:hAnsi="Outfit" w:cs="Arial"/>
          <w:b/>
          <w:sz w:val="20"/>
          <w:szCs w:val="20"/>
          <w:lang w:eastAsia="en-US"/>
        </w:rPr>
        <w:t xml:space="preserve">Informacje o </w:t>
      </w:r>
      <w:proofErr w:type="spellStart"/>
      <w:r w:rsidRPr="00D536FF">
        <w:rPr>
          <w:rFonts w:ascii="Outfit" w:eastAsia="Calibri" w:hAnsi="Outfit" w:cs="Arial"/>
          <w:b/>
          <w:sz w:val="20"/>
          <w:szCs w:val="20"/>
          <w:lang w:eastAsia="en-US"/>
        </w:rPr>
        <w:t>MediaMarktSaturn</w:t>
      </w:r>
      <w:proofErr w:type="spellEnd"/>
      <w:r w:rsidRPr="00D536FF">
        <w:rPr>
          <w:rFonts w:ascii="Outfit" w:eastAsia="Calibri" w:hAnsi="Outfit" w:cs="Arial"/>
          <w:b/>
          <w:sz w:val="20"/>
          <w:szCs w:val="20"/>
          <w:lang w:eastAsia="en-US"/>
        </w:rPr>
        <w:t xml:space="preserve"> Retail </w:t>
      </w:r>
      <w:proofErr w:type="spellStart"/>
      <w:r w:rsidRPr="00D536FF">
        <w:rPr>
          <w:rFonts w:ascii="Outfit" w:eastAsia="Calibri" w:hAnsi="Outfit" w:cs="Arial"/>
          <w:b/>
          <w:sz w:val="20"/>
          <w:szCs w:val="20"/>
          <w:lang w:eastAsia="en-US"/>
        </w:rPr>
        <w:t>Group</w:t>
      </w:r>
      <w:proofErr w:type="spellEnd"/>
      <w:r w:rsidRPr="00D536FF">
        <w:rPr>
          <w:rFonts w:ascii="Outfit" w:eastAsia="Calibri" w:hAnsi="Outfit" w:cs="Arial"/>
          <w:b/>
          <w:sz w:val="20"/>
          <w:szCs w:val="20"/>
          <w:lang w:eastAsia="en-US"/>
        </w:rPr>
        <w:t xml:space="preserve"> </w:t>
      </w:r>
    </w:p>
    <w:p w14:paraId="1DDE6B99" w14:textId="24306A3D" w:rsidR="005F1FD8" w:rsidRPr="00C15A92" w:rsidRDefault="005F1FD8" w:rsidP="005F1FD8">
      <w:pPr>
        <w:spacing w:after="160"/>
        <w:jc w:val="both"/>
        <w:rPr>
          <w:rFonts w:ascii="Outfit" w:eastAsia="Calibri" w:hAnsi="Outfit" w:cs="Arial"/>
          <w:b/>
          <w:bCs/>
          <w:sz w:val="20"/>
          <w:szCs w:val="20"/>
          <w:lang w:eastAsia="en-US"/>
        </w:rPr>
      </w:pP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MediaMarktSaturn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Retail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Group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jest wiodącą europejską firmą zajmującą się sprzedażą det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aliczną elektroniki użytkowej i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>powiązanych usług. W ramach strategicznej reorganizacji firma przekształca się z kla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sycznego sprzedawcy produktów w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zorientowaną na rozwiązania platformę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omnichannel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, która integruje tematy klienta i zrównoważonego rozwoju we wszystkich swoich działaniach biznesowych.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MediaMarktSaturn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używa terminu "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Experience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Electronics", aby opisać swoje repozycjonowanie, a jednocześnie zakres usług, które oferuje swoim klientom. Dzięki swojemu portfolio formatów i marek, sprzedawca elektroniki koncentruje się na doświadczeniu klienta i osobistym doradztwie. Firma obejmuje marki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i Saturn, które kompleksowo łączą około 1000 sklepów stacjonarnych w 11 krajach europejskich z platformami sprzedaży online, zajmując pozycję rynkową 1 lub 2 w dziewięciu krajach europejskich. Portfolio uzupełniają marki własne PEAQ, KOENIC, ISY i ok.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MediaMarktSaturn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zatrudnia około 50 000 osób i jest w większości własnością CECONOMY AG. Sprzedaż firmy wyniosła około 22,2 mld EUR w roku podatkowym 2022/23, przy czym sprzedaż internetowa stanowiła około jednej czwartej tej kwoty. Dzięk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i około 2 miliardom kontaktów z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>klientami rocznie we wszystkich kanałach, sprzedawca elektroniki ma ogromny zasięg. Aby uzyskać więcej informacji, odwiedź www.mediamarktsaturn.com.</w:t>
      </w:r>
    </w:p>
    <w:p w14:paraId="78D28F44" w14:textId="77777777" w:rsidR="005F1FD8" w:rsidRPr="00C15A92" w:rsidRDefault="005F1FD8" w:rsidP="005F1FD8">
      <w:pPr>
        <w:spacing w:after="160" w:line="276" w:lineRule="auto"/>
        <w:jc w:val="both"/>
        <w:rPr>
          <w:rFonts w:ascii="Outfit" w:eastAsia="Calibri" w:hAnsi="Outfit" w:cs="Arial"/>
          <w:sz w:val="20"/>
          <w:szCs w:val="20"/>
          <w:lang w:eastAsia="en-US"/>
        </w:rPr>
      </w:pPr>
      <w:r w:rsidRPr="00C15A92">
        <w:rPr>
          <w:rFonts w:ascii="Outfit" w:eastAsia="Calibri" w:hAnsi="Outfit" w:cs="Arial"/>
          <w:b/>
          <w:bCs/>
          <w:sz w:val="20"/>
          <w:szCs w:val="20"/>
          <w:lang w:eastAsia="en-US"/>
        </w:rPr>
        <w:t xml:space="preserve">O </w:t>
      </w:r>
      <w:proofErr w:type="spellStart"/>
      <w:r w:rsidRPr="00C15A92">
        <w:rPr>
          <w:rFonts w:ascii="Outfit" w:eastAsia="Calibri" w:hAnsi="Outfit" w:cs="Arial"/>
          <w:b/>
          <w:bCs/>
          <w:sz w:val="20"/>
          <w:szCs w:val="20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b/>
          <w:bCs/>
          <w:sz w:val="20"/>
          <w:szCs w:val="20"/>
          <w:lang w:eastAsia="en-US"/>
        </w:rPr>
        <w:t xml:space="preserve"> Polska</w:t>
      </w:r>
    </w:p>
    <w:p w14:paraId="40CF16DE" w14:textId="77777777" w:rsidR="005F1FD8" w:rsidRPr="00C15A92" w:rsidRDefault="005F1FD8" w:rsidP="005F1FD8">
      <w:pPr>
        <w:spacing w:after="160"/>
        <w:jc w:val="both"/>
        <w:rPr>
          <w:rFonts w:ascii="Outfit" w:eastAsia="Calibri" w:hAnsi="Outfit" w:cs="Arial"/>
          <w:sz w:val="18"/>
          <w:szCs w:val="18"/>
          <w:lang w:eastAsia="en-US"/>
        </w:rPr>
      </w:pPr>
      <w:bookmarkStart w:id="1" w:name="_@_64F2D495B56A450B9074C409DE43C8ADZ"/>
      <w:bookmarkStart w:id="2" w:name="_@_6EDD975EA0DF4526A53AE469AA83AB10Z"/>
      <w:bookmarkStart w:id="3" w:name="_@_48E906CAA1204865AEF07F98AB721FDCZ"/>
      <w:bookmarkStart w:id="4" w:name="_@_125136B447854B46A2ADF5C7EC60792CZ"/>
      <w:bookmarkEnd w:id="1"/>
      <w:bookmarkEnd w:id="2"/>
      <w:bookmarkEnd w:id="3"/>
      <w:bookmarkEnd w:id="4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Z dumą obsługujemy klientów od 1998 roku. </w:t>
      </w:r>
      <w:proofErr w:type="spellStart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 xml:space="preserve"> trzykrotnie otrzymał tytuł Gwiazdy Jakości Obsługi - w 2022, 2023 i 2024 roku. Nagrody zostały przyznane w wyniku badania konsumentów, którzy wysoko ocenili jakość obsługi w sklepach marki. </w:t>
      </w:r>
      <w:proofErr w:type="spellStart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 xml:space="preserve"> jest również laureatem nagrody Laur Konsumenta 2023, nagrody Retail </w:t>
      </w:r>
      <w:proofErr w:type="spellStart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>Innovation</w:t>
      </w:r>
      <w:proofErr w:type="spellEnd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 xml:space="preserve"> Gold w 2022 i 2023 roku oraz nagrody Debiut Retail 2024 OLX za usługę napraw pogwarancyjnych.  </w:t>
      </w:r>
    </w:p>
    <w:p w14:paraId="63AD2387" w14:textId="77777777" w:rsidR="005F1FD8" w:rsidRPr="00C15A92" w:rsidRDefault="005F1FD8" w:rsidP="000F3CEB">
      <w:pPr>
        <w:spacing w:line="276" w:lineRule="auto"/>
        <w:jc w:val="both"/>
        <w:rPr>
          <w:rFonts w:ascii="Outfit" w:hAnsi="Outfit" w:cs="Arial"/>
        </w:rPr>
      </w:pPr>
    </w:p>
    <w:p w14:paraId="0438ECEE" w14:textId="77777777" w:rsidR="00731B2A" w:rsidRPr="00C15A92" w:rsidRDefault="00731B2A" w:rsidP="000F3CEB">
      <w:pPr>
        <w:spacing w:line="276" w:lineRule="auto"/>
        <w:jc w:val="both"/>
        <w:rPr>
          <w:rFonts w:ascii="Outfit" w:hAnsi="Outfit" w:cs="Arial"/>
          <w:b/>
          <w:bCs/>
          <w:color w:val="FF0000"/>
          <w:sz w:val="20"/>
          <w:szCs w:val="20"/>
          <w:u w:val="single"/>
        </w:rPr>
      </w:pPr>
      <w:r w:rsidRPr="00C15A92">
        <w:rPr>
          <w:rFonts w:ascii="Outfit" w:hAnsi="Outfit" w:cs="Arial"/>
          <w:b/>
          <w:bCs/>
          <w:sz w:val="20"/>
          <w:szCs w:val="20"/>
          <w:u w:val="single"/>
        </w:rPr>
        <w:t xml:space="preserve">Informacje dodatkowe: </w:t>
      </w:r>
    </w:p>
    <w:p w14:paraId="16E615BE" w14:textId="77777777" w:rsidR="00731B2A" w:rsidRPr="00C15A92" w:rsidRDefault="005F1FD8" w:rsidP="005F33DE">
      <w:pPr>
        <w:spacing w:line="276" w:lineRule="auto"/>
        <w:jc w:val="both"/>
        <w:rPr>
          <w:rFonts w:ascii="Outfit" w:hAnsi="Outfit" w:cs="Arial"/>
          <w:sz w:val="20"/>
          <w:szCs w:val="20"/>
        </w:rPr>
      </w:pPr>
      <w:r w:rsidRPr="00C15A92">
        <w:rPr>
          <w:rFonts w:ascii="Outfit" w:hAnsi="Outfit" w:cs="Arial"/>
          <w:sz w:val="20"/>
          <w:szCs w:val="20"/>
        </w:rPr>
        <w:t>Maciej Dolega</w:t>
      </w:r>
      <w:r w:rsidR="00731B2A" w:rsidRPr="00C15A92">
        <w:rPr>
          <w:rFonts w:ascii="Outfit" w:hAnsi="Outfit" w:cs="Arial"/>
          <w:sz w:val="20"/>
          <w:szCs w:val="20"/>
        </w:rPr>
        <w:t xml:space="preserve"> </w:t>
      </w:r>
    </w:p>
    <w:p w14:paraId="13DCE51B" w14:textId="77777777" w:rsidR="00731B2A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</w:rPr>
      </w:pPr>
      <w:r w:rsidRPr="00C15A92">
        <w:rPr>
          <w:rFonts w:ascii="Outfit" w:hAnsi="Outfit" w:cs="Arial"/>
          <w:sz w:val="20"/>
          <w:szCs w:val="20"/>
        </w:rPr>
        <w:t xml:space="preserve">Rzecznik </w:t>
      </w:r>
      <w:r w:rsidR="00452A56" w:rsidRPr="00C15A92">
        <w:rPr>
          <w:rFonts w:ascii="Outfit" w:hAnsi="Outfit" w:cs="Arial"/>
          <w:sz w:val="20"/>
          <w:szCs w:val="20"/>
        </w:rPr>
        <w:t xml:space="preserve">Prasowy </w:t>
      </w:r>
      <w:proofErr w:type="spellStart"/>
      <w:r w:rsidR="00452A56" w:rsidRPr="00C15A92">
        <w:rPr>
          <w:rFonts w:ascii="Outfit" w:hAnsi="Outfit" w:cs="Arial"/>
          <w:sz w:val="20"/>
          <w:szCs w:val="20"/>
        </w:rPr>
        <w:t>MediaMarktSaturn</w:t>
      </w:r>
      <w:proofErr w:type="spellEnd"/>
      <w:r w:rsidRPr="00C15A92">
        <w:rPr>
          <w:rFonts w:ascii="Outfit" w:hAnsi="Outfit" w:cs="Arial"/>
          <w:sz w:val="20"/>
          <w:szCs w:val="20"/>
        </w:rPr>
        <w:t xml:space="preserve"> Polska</w:t>
      </w:r>
    </w:p>
    <w:p w14:paraId="1C4DF070" w14:textId="77777777" w:rsidR="00731B2A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r w:rsidRPr="00C15A92">
        <w:rPr>
          <w:rFonts w:ascii="Outfit" w:hAnsi="Outfit" w:cs="Arial"/>
          <w:sz w:val="20"/>
          <w:szCs w:val="20"/>
          <w:lang w:val="de-AT"/>
        </w:rPr>
        <w:t xml:space="preserve">Tel.: </w:t>
      </w:r>
      <w:r w:rsidR="005F1FD8" w:rsidRPr="00C15A92">
        <w:rPr>
          <w:rFonts w:ascii="Outfit" w:hAnsi="Outfit" w:cs="Arial"/>
          <w:sz w:val="20"/>
          <w:szCs w:val="20"/>
          <w:lang w:val="de-AT"/>
        </w:rPr>
        <w:t>(022) 517 11 86</w:t>
      </w:r>
    </w:p>
    <w:p w14:paraId="750DB1EE" w14:textId="77777777" w:rsidR="005F1FD8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proofErr w:type="spellStart"/>
      <w:r w:rsidRPr="00C15A92">
        <w:rPr>
          <w:rFonts w:ascii="Outfit" w:hAnsi="Outfit" w:cs="Arial"/>
          <w:sz w:val="20"/>
          <w:szCs w:val="20"/>
          <w:lang w:val="de-AT"/>
        </w:rPr>
        <w:t>e-mail</w:t>
      </w:r>
      <w:proofErr w:type="spellEnd"/>
      <w:r w:rsidRPr="00C15A92">
        <w:rPr>
          <w:rFonts w:ascii="Outfit" w:hAnsi="Outfit" w:cs="Arial"/>
          <w:sz w:val="20"/>
          <w:szCs w:val="20"/>
          <w:lang w:val="de-AT"/>
        </w:rPr>
        <w:t xml:space="preserve">: </w:t>
      </w:r>
      <w:hyperlink r:id="rId12" w:history="1">
        <w:r w:rsidR="005F1FD8" w:rsidRPr="00C15A92">
          <w:rPr>
            <w:rStyle w:val="Hipercze"/>
            <w:rFonts w:ascii="Outfit" w:hAnsi="Outfit" w:cs="Arial"/>
            <w:sz w:val="20"/>
            <w:szCs w:val="20"/>
            <w:lang w:val="de-AT"/>
          </w:rPr>
          <w:t>dolegam@media-saturn.com</w:t>
        </w:r>
      </w:hyperlink>
      <w:r w:rsidR="005F1FD8" w:rsidRPr="00C15A92">
        <w:rPr>
          <w:rFonts w:ascii="Outfit" w:hAnsi="Outfit" w:cs="Arial"/>
          <w:sz w:val="20"/>
          <w:szCs w:val="20"/>
          <w:lang w:val="de-AT"/>
        </w:rPr>
        <w:t xml:space="preserve"> </w:t>
      </w:r>
    </w:p>
    <w:p w14:paraId="296FEEF9" w14:textId="77777777" w:rsidR="00731B2A" w:rsidRPr="00C15A92" w:rsidRDefault="003214F4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hyperlink r:id="rId13" w:history="1">
        <w:r w:rsidR="00731B2A" w:rsidRPr="00C15A92">
          <w:rPr>
            <w:rStyle w:val="Hipercze"/>
            <w:rFonts w:ascii="Outfit" w:hAnsi="Outfit" w:cs="Arial"/>
            <w:sz w:val="20"/>
            <w:szCs w:val="20"/>
            <w:lang w:val="de-AT"/>
          </w:rPr>
          <w:t>www.mediamarkt.pl</w:t>
        </w:r>
      </w:hyperlink>
    </w:p>
    <w:p w14:paraId="2BBB9B9C" w14:textId="1A1EBB91" w:rsidR="001369CC" w:rsidRPr="004835EE" w:rsidRDefault="00731B2A" w:rsidP="004835E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r w:rsidRPr="00C15A92">
        <w:rPr>
          <w:rFonts w:ascii="Outfit" w:hAnsi="Outfit" w:cs="Arial"/>
          <w:sz w:val="20"/>
          <w:szCs w:val="20"/>
          <w:lang w:val="de-AT"/>
        </w:rPr>
        <w:t>facebook.com/</w:t>
      </w:r>
      <w:proofErr w:type="spellStart"/>
      <w:r w:rsidRPr="00C15A92">
        <w:rPr>
          <w:rFonts w:ascii="Outfit" w:hAnsi="Outfit" w:cs="Arial"/>
          <w:sz w:val="20"/>
          <w:szCs w:val="20"/>
          <w:lang w:val="de-AT"/>
        </w:rPr>
        <w:t>MediaMarktPolska</w:t>
      </w:r>
      <w:proofErr w:type="spellEnd"/>
    </w:p>
    <w:sectPr w:rsidR="001369CC" w:rsidRPr="004835EE" w:rsidSect="0037414D">
      <w:headerReference w:type="default" r:id="rId14"/>
      <w:pgSz w:w="11906" w:h="16838"/>
      <w:pgMar w:top="184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45C94" w14:textId="77777777" w:rsidR="003214F4" w:rsidRDefault="003214F4">
      <w:r>
        <w:separator/>
      </w:r>
    </w:p>
  </w:endnote>
  <w:endnote w:type="continuationSeparator" w:id="0">
    <w:p w14:paraId="2D257DEB" w14:textId="77777777" w:rsidR="003214F4" w:rsidRDefault="003214F4">
      <w:r>
        <w:continuationSeparator/>
      </w:r>
    </w:p>
  </w:endnote>
  <w:endnote w:type="continuationNotice" w:id="1">
    <w:p w14:paraId="7EC9924E" w14:textId="77777777" w:rsidR="003214F4" w:rsidRDefault="00321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83C2B" w14:textId="77777777" w:rsidR="003214F4" w:rsidRDefault="003214F4">
      <w:r>
        <w:separator/>
      </w:r>
    </w:p>
  </w:footnote>
  <w:footnote w:type="continuationSeparator" w:id="0">
    <w:p w14:paraId="1A8F6542" w14:textId="77777777" w:rsidR="003214F4" w:rsidRDefault="003214F4">
      <w:r>
        <w:continuationSeparator/>
      </w:r>
    </w:p>
  </w:footnote>
  <w:footnote w:type="continuationNotice" w:id="1">
    <w:p w14:paraId="61264D54" w14:textId="77777777" w:rsidR="003214F4" w:rsidRDefault="003214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8C019" w14:textId="33B062F5" w:rsidR="003B5BBD" w:rsidRDefault="009A2A1E" w:rsidP="00A10D6B">
    <w:pPr>
      <w:pStyle w:val="Nagwek"/>
      <w:jc w:val="center"/>
    </w:pPr>
    <w:r w:rsidRPr="00AE0EE3">
      <w:rPr>
        <w:noProof/>
      </w:rPr>
      <w:drawing>
        <wp:inline distT="0" distB="0" distL="0" distR="0" wp14:anchorId="1BDA188F" wp14:editId="7F6DD5CF">
          <wp:extent cx="2910840" cy="518160"/>
          <wp:effectExtent l="0" t="0" r="0" b="0"/>
          <wp:docPr id="1" name="Obraz 2" descr="Opis: C:\Users\skalskam\Desktop\MM_LOGO_o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skalskam\Desktop\MM_LOGO_oCla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A8C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B28A4"/>
    <w:multiLevelType w:val="multilevel"/>
    <w:tmpl w:val="A7B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D0411C"/>
    <w:multiLevelType w:val="hybridMultilevel"/>
    <w:tmpl w:val="B8CE4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650D"/>
    <w:multiLevelType w:val="hybridMultilevel"/>
    <w:tmpl w:val="F6220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5A18"/>
    <w:multiLevelType w:val="hybridMultilevel"/>
    <w:tmpl w:val="14A8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75034"/>
    <w:multiLevelType w:val="hybridMultilevel"/>
    <w:tmpl w:val="27846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F6815"/>
    <w:multiLevelType w:val="hybridMultilevel"/>
    <w:tmpl w:val="A75A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96802"/>
    <w:multiLevelType w:val="hybridMultilevel"/>
    <w:tmpl w:val="A37AF87E"/>
    <w:lvl w:ilvl="0" w:tplc="BA04A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C2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AC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43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0F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4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8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CF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DE6315"/>
    <w:multiLevelType w:val="hybridMultilevel"/>
    <w:tmpl w:val="DE0A9F9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6A5343"/>
    <w:multiLevelType w:val="hybridMultilevel"/>
    <w:tmpl w:val="07C67810"/>
    <w:lvl w:ilvl="0" w:tplc="78E4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C6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8C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2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4C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05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4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C3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6C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B1"/>
    <w:rsid w:val="000021BC"/>
    <w:rsid w:val="00003692"/>
    <w:rsid w:val="0000771E"/>
    <w:rsid w:val="00011EB4"/>
    <w:rsid w:val="0001532B"/>
    <w:rsid w:val="0001779B"/>
    <w:rsid w:val="000206C9"/>
    <w:rsid w:val="000341F1"/>
    <w:rsid w:val="00037AC5"/>
    <w:rsid w:val="00037FA9"/>
    <w:rsid w:val="00040594"/>
    <w:rsid w:val="000406C0"/>
    <w:rsid w:val="00040E17"/>
    <w:rsid w:val="00042F19"/>
    <w:rsid w:val="000435F6"/>
    <w:rsid w:val="00044A53"/>
    <w:rsid w:val="000471BA"/>
    <w:rsid w:val="00050500"/>
    <w:rsid w:val="000506BF"/>
    <w:rsid w:val="00051DCB"/>
    <w:rsid w:val="000521D7"/>
    <w:rsid w:val="00055596"/>
    <w:rsid w:val="000616B4"/>
    <w:rsid w:val="000751D5"/>
    <w:rsid w:val="00076DDD"/>
    <w:rsid w:val="000773A0"/>
    <w:rsid w:val="00082CB7"/>
    <w:rsid w:val="000926B7"/>
    <w:rsid w:val="00097142"/>
    <w:rsid w:val="000A0694"/>
    <w:rsid w:val="000A521D"/>
    <w:rsid w:val="000A5D3A"/>
    <w:rsid w:val="000A6FED"/>
    <w:rsid w:val="000B0622"/>
    <w:rsid w:val="000B222D"/>
    <w:rsid w:val="000B4600"/>
    <w:rsid w:val="000B7E1C"/>
    <w:rsid w:val="000C5920"/>
    <w:rsid w:val="000C670F"/>
    <w:rsid w:val="000C6D2E"/>
    <w:rsid w:val="000C6E57"/>
    <w:rsid w:val="000D1C8B"/>
    <w:rsid w:val="000D345E"/>
    <w:rsid w:val="000D7C08"/>
    <w:rsid w:val="000E2020"/>
    <w:rsid w:val="000E32F0"/>
    <w:rsid w:val="000E643C"/>
    <w:rsid w:val="000F3CEB"/>
    <w:rsid w:val="000F426F"/>
    <w:rsid w:val="000F5797"/>
    <w:rsid w:val="000F7D0E"/>
    <w:rsid w:val="0010154B"/>
    <w:rsid w:val="001039D9"/>
    <w:rsid w:val="00103B1C"/>
    <w:rsid w:val="001044A4"/>
    <w:rsid w:val="00104A2C"/>
    <w:rsid w:val="001055D2"/>
    <w:rsid w:val="00105878"/>
    <w:rsid w:val="001070BE"/>
    <w:rsid w:val="0011450B"/>
    <w:rsid w:val="00116449"/>
    <w:rsid w:val="001206C3"/>
    <w:rsid w:val="001214A5"/>
    <w:rsid w:val="00122C98"/>
    <w:rsid w:val="00127E63"/>
    <w:rsid w:val="001302A5"/>
    <w:rsid w:val="001308FA"/>
    <w:rsid w:val="00130BA6"/>
    <w:rsid w:val="00133A33"/>
    <w:rsid w:val="00134D5A"/>
    <w:rsid w:val="001366EE"/>
    <w:rsid w:val="001369CC"/>
    <w:rsid w:val="0014071F"/>
    <w:rsid w:val="00140C7A"/>
    <w:rsid w:val="001465D1"/>
    <w:rsid w:val="00146F75"/>
    <w:rsid w:val="00150B0E"/>
    <w:rsid w:val="0015164D"/>
    <w:rsid w:val="001522E7"/>
    <w:rsid w:val="0015510D"/>
    <w:rsid w:val="001579A8"/>
    <w:rsid w:val="00163CD7"/>
    <w:rsid w:val="00163DD9"/>
    <w:rsid w:val="00165E1C"/>
    <w:rsid w:val="00166060"/>
    <w:rsid w:val="00166FA9"/>
    <w:rsid w:val="00173C77"/>
    <w:rsid w:val="0017664A"/>
    <w:rsid w:val="0017765D"/>
    <w:rsid w:val="0017766C"/>
    <w:rsid w:val="001807DC"/>
    <w:rsid w:val="00183885"/>
    <w:rsid w:val="00187614"/>
    <w:rsid w:val="00190DDA"/>
    <w:rsid w:val="00190FC6"/>
    <w:rsid w:val="001920DE"/>
    <w:rsid w:val="0019359B"/>
    <w:rsid w:val="00194CBB"/>
    <w:rsid w:val="001A071F"/>
    <w:rsid w:val="001B293B"/>
    <w:rsid w:val="001B67EC"/>
    <w:rsid w:val="001B7183"/>
    <w:rsid w:val="001C580A"/>
    <w:rsid w:val="001C7214"/>
    <w:rsid w:val="001C766F"/>
    <w:rsid w:val="001D093A"/>
    <w:rsid w:val="001D6364"/>
    <w:rsid w:val="001D7AF2"/>
    <w:rsid w:val="001E3692"/>
    <w:rsid w:val="001E3862"/>
    <w:rsid w:val="001E5613"/>
    <w:rsid w:val="001F19B1"/>
    <w:rsid w:val="001F3A65"/>
    <w:rsid w:val="001F4B9A"/>
    <w:rsid w:val="001F5514"/>
    <w:rsid w:val="00202AF8"/>
    <w:rsid w:val="0020343B"/>
    <w:rsid w:val="00204102"/>
    <w:rsid w:val="00204627"/>
    <w:rsid w:val="002048B2"/>
    <w:rsid w:val="00211E82"/>
    <w:rsid w:val="00212620"/>
    <w:rsid w:val="00212803"/>
    <w:rsid w:val="0021483B"/>
    <w:rsid w:val="00215671"/>
    <w:rsid w:val="00222FFF"/>
    <w:rsid w:val="00224B5E"/>
    <w:rsid w:val="00224CAA"/>
    <w:rsid w:val="0022513E"/>
    <w:rsid w:val="00225D8A"/>
    <w:rsid w:val="00230DA9"/>
    <w:rsid w:val="002311C5"/>
    <w:rsid w:val="002334FE"/>
    <w:rsid w:val="00233B27"/>
    <w:rsid w:val="00234ED1"/>
    <w:rsid w:val="00236382"/>
    <w:rsid w:val="00240892"/>
    <w:rsid w:val="00242C23"/>
    <w:rsid w:val="00242D02"/>
    <w:rsid w:val="00242F8D"/>
    <w:rsid w:val="00243AEF"/>
    <w:rsid w:val="00244785"/>
    <w:rsid w:val="00247933"/>
    <w:rsid w:val="00253FE6"/>
    <w:rsid w:val="00255352"/>
    <w:rsid w:val="00256B0D"/>
    <w:rsid w:val="00256CB6"/>
    <w:rsid w:val="00261456"/>
    <w:rsid w:val="00261B10"/>
    <w:rsid w:val="00261CFE"/>
    <w:rsid w:val="002650CF"/>
    <w:rsid w:val="00266227"/>
    <w:rsid w:val="0026783B"/>
    <w:rsid w:val="002712B0"/>
    <w:rsid w:val="00273525"/>
    <w:rsid w:val="00275E3B"/>
    <w:rsid w:val="0027743B"/>
    <w:rsid w:val="00280E37"/>
    <w:rsid w:val="00281BF5"/>
    <w:rsid w:val="00283447"/>
    <w:rsid w:val="00287ACA"/>
    <w:rsid w:val="00287B15"/>
    <w:rsid w:val="0029142B"/>
    <w:rsid w:val="00291D2C"/>
    <w:rsid w:val="002922D5"/>
    <w:rsid w:val="00293F43"/>
    <w:rsid w:val="002945C6"/>
    <w:rsid w:val="0029684B"/>
    <w:rsid w:val="002A5683"/>
    <w:rsid w:val="002A75FF"/>
    <w:rsid w:val="002A7A99"/>
    <w:rsid w:val="002B0F7A"/>
    <w:rsid w:val="002B2FAA"/>
    <w:rsid w:val="002B333D"/>
    <w:rsid w:val="002B3BDD"/>
    <w:rsid w:val="002B52BF"/>
    <w:rsid w:val="002B68CF"/>
    <w:rsid w:val="002C0DF2"/>
    <w:rsid w:val="002C10EB"/>
    <w:rsid w:val="002C313F"/>
    <w:rsid w:val="002C42D3"/>
    <w:rsid w:val="002C47E9"/>
    <w:rsid w:val="002D597F"/>
    <w:rsid w:val="002E1E34"/>
    <w:rsid w:val="002E333C"/>
    <w:rsid w:val="002E3FA6"/>
    <w:rsid w:val="002E429A"/>
    <w:rsid w:val="002E7CA1"/>
    <w:rsid w:val="002F26C8"/>
    <w:rsid w:val="00300B64"/>
    <w:rsid w:val="00301F98"/>
    <w:rsid w:val="00303180"/>
    <w:rsid w:val="00304D23"/>
    <w:rsid w:val="003158E5"/>
    <w:rsid w:val="003179BB"/>
    <w:rsid w:val="00317D60"/>
    <w:rsid w:val="003214F4"/>
    <w:rsid w:val="00322645"/>
    <w:rsid w:val="00324BA4"/>
    <w:rsid w:val="0032541D"/>
    <w:rsid w:val="00333617"/>
    <w:rsid w:val="0033755B"/>
    <w:rsid w:val="00340535"/>
    <w:rsid w:val="00345971"/>
    <w:rsid w:val="00350878"/>
    <w:rsid w:val="00351091"/>
    <w:rsid w:val="00351B10"/>
    <w:rsid w:val="0035480B"/>
    <w:rsid w:val="003552D5"/>
    <w:rsid w:val="00361ABB"/>
    <w:rsid w:val="00362B99"/>
    <w:rsid w:val="00366A4B"/>
    <w:rsid w:val="00371879"/>
    <w:rsid w:val="0037408D"/>
    <w:rsid w:val="0037414D"/>
    <w:rsid w:val="00376B84"/>
    <w:rsid w:val="003837A4"/>
    <w:rsid w:val="00386B9B"/>
    <w:rsid w:val="00387DC7"/>
    <w:rsid w:val="003924C8"/>
    <w:rsid w:val="003930E2"/>
    <w:rsid w:val="0039500B"/>
    <w:rsid w:val="00396A28"/>
    <w:rsid w:val="003A1D7F"/>
    <w:rsid w:val="003A2C66"/>
    <w:rsid w:val="003A40D3"/>
    <w:rsid w:val="003A51C7"/>
    <w:rsid w:val="003B1738"/>
    <w:rsid w:val="003B5BBD"/>
    <w:rsid w:val="003C10C8"/>
    <w:rsid w:val="003C3CC4"/>
    <w:rsid w:val="003C71E8"/>
    <w:rsid w:val="003D0263"/>
    <w:rsid w:val="003D2802"/>
    <w:rsid w:val="003D4D7E"/>
    <w:rsid w:val="003D4E0B"/>
    <w:rsid w:val="003E04FD"/>
    <w:rsid w:val="003E0B69"/>
    <w:rsid w:val="003E0F9D"/>
    <w:rsid w:val="003E217F"/>
    <w:rsid w:val="003E24DA"/>
    <w:rsid w:val="003F42F2"/>
    <w:rsid w:val="003F42F5"/>
    <w:rsid w:val="003F677D"/>
    <w:rsid w:val="00400F85"/>
    <w:rsid w:val="00406FF7"/>
    <w:rsid w:val="00410188"/>
    <w:rsid w:val="00423F1A"/>
    <w:rsid w:val="00440713"/>
    <w:rsid w:val="00440C4C"/>
    <w:rsid w:val="00441C9A"/>
    <w:rsid w:val="0044420F"/>
    <w:rsid w:val="004445DC"/>
    <w:rsid w:val="00450A13"/>
    <w:rsid w:val="0045166C"/>
    <w:rsid w:val="00451FA9"/>
    <w:rsid w:val="00452A56"/>
    <w:rsid w:val="00457F2C"/>
    <w:rsid w:val="004611C5"/>
    <w:rsid w:val="00461577"/>
    <w:rsid w:val="00466DEC"/>
    <w:rsid w:val="00467927"/>
    <w:rsid w:val="00477EC2"/>
    <w:rsid w:val="004822AE"/>
    <w:rsid w:val="004835EE"/>
    <w:rsid w:val="00486560"/>
    <w:rsid w:val="004902B2"/>
    <w:rsid w:val="004912E1"/>
    <w:rsid w:val="00492739"/>
    <w:rsid w:val="00494A97"/>
    <w:rsid w:val="00496226"/>
    <w:rsid w:val="00496764"/>
    <w:rsid w:val="00496A79"/>
    <w:rsid w:val="004A0EA2"/>
    <w:rsid w:val="004A1CCE"/>
    <w:rsid w:val="004A562B"/>
    <w:rsid w:val="004A6A5B"/>
    <w:rsid w:val="004A6DDF"/>
    <w:rsid w:val="004B40F1"/>
    <w:rsid w:val="004B4C5A"/>
    <w:rsid w:val="004B7122"/>
    <w:rsid w:val="004B7F53"/>
    <w:rsid w:val="004C0A86"/>
    <w:rsid w:val="004C2095"/>
    <w:rsid w:val="004C7F95"/>
    <w:rsid w:val="004D35EC"/>
    <w:rsid w:val="004D49AF"/>
    <w:rsid w:val="004D58E8"/>
    <w:rsid w:val="004D6C55"/>
    <w:rsid w:val="004E7C4A"/>
    <w:rsid w:val="004F0793"/>
    <w:rsid w:val="004F1884"/>
    <w:rsid w:val="004F24CF"/>
    <w:rsid w:val="004F4342"/>
    <w:rsid w:val="00501964"/>
    <w:rsid w:val="00505766"/>
    <w:rsid w:val="0050683C"/>
    <w:rsid w:val="00507D3F"/>
    <w:rsid w:val="005117BC"/>
    <w:rsid w:val="0052296D"/>
    <w:rsid w:val="00523E29"/>
    <w:rsid w:val="00526DAF"/>
    <w:rsid w:val="00527FC1"/>
    <w:rsid w:val="00530547"/>
    <w:rsid w:val="00531374"/>
    <w:rsid w:val="00533CF7"/>
    <w:rsid w:val="00550CEA"/>
    <w:rsid w:val="00550E58"/>
    <w:rsid w:val="00551634"/>
    <w:rsid w:val="00552C42"/>
    <w:rsid w:val="00553D55"/>
    <w:rsid w:val="0055428E"/>
    <w:rsid w:val="0055556E"/>
    <w:rsid w:val="00561CE7"/>
    <w:rsid w:val="00563E39"/>
    <w:rsid w:val="005640D0"/>
    <w:rsid w:val="005647E2"/>
    <w:rsid w:val="00567C7B"/>
    <w:rsid w:val="00573265"/>
    <w:rsid w:val="0057596A"/>
    <w:rsid w:val="0058076E"/>
    <w:rsid w:val="00585793"/>
    <w:rsid w:val="0058723C"/>
    <w:rsid w:val="00593999"/>
    <w:rsid w:val="00596DF0"/>
    <w:rsid w:val="005A0A7F"/>
    <w:rsid w:val="005A2C6C"/>
    <w:rsid w:val="005A2DA5"/>
    <w:rsid w:val="005A4D05"/>
    <w:rsid w:val="005A5DAE"/>
    <w:rsid w:val="005B0B29"/>
    <w:rsid w:val="005C59CA"/>
    <w:rsid w:val="005C6CED"/>
    <w:rsid w:val="005D204E"/>
    <w:rsid w:val="005D5526"/>
    <w:rsid w:val="005D68A7"/>
    <w:rsid w:val="005D7992"/>
    <w:rsid w:val="005E1F39"/>
    <w:rsid w:val="005E36F5"/>
    <w:rsid w:val="005E6872"/>
    <w:rsid w:val="005E7436"/>
    <w:rsid w:val="005E7F9C"/>
    <w:rsid w:val="005F0E54"/>
    <w:rsid w:val="005F0EC2"/>
    <w:rsid w:val="005F1EB9"/>
    <w:rsid w:val="005F1FD8"/>
    <w:rsid w:val="005F33DE"/>
    <w:rsid w:val="005F58F0"/>
    <w:rsid w:val="005F66A9"/>
    <w:rsid w:val="00602F22"/>
    <w:rsid w:val="00603F76"/>
    <w:rsid w:val="0060401B"/>
    <w:rsid w:val="00604230"/>
    <w:rsid w:val="0060653F"/>
    <w:rsid w:val="00606BB4"/>
    <w:rsid w:val="006136BC"/>
    <w:rsid w:val="0061606D"/>
    <w:rsid w:val="0062369A"/>
    <w:rsid w:val="006247D9"/>
    <w:rsid w:val="0063018F"/>
    <w:rsid w:val="00630F86"/>
    <w:rsid w:val="0063354A"/>
    <w:rsid w:val="006403C0"/>
    <w:rsid w:val="006405D9"/>
    <w:rsid w:val="00642CAB"/>
    <w:rsid w:val="00643B3F"/>
    <w:rsid w:val="00644395"/>
    <w:rsid w:val="00646FC3"/>
    <w:rsid w:val="0064799C"/>
    <w:rsid w:val="0065371B"/>
    <w:rsid w:val="00653F49"/>
    <w:rsid w:val="006541C0"/>
    <w:rsid w:val="00654A7C"/>
    <w:rsid w:val="00656E37"/>
    <w:rsid w:val="00660E99"/>
    <w:rsid w:val="00661649"/>
    <w:rsid w:val="00664DDE"/>
    <w:rsid w:val="006662D2"/>
    <w:rsid w:val="00666C24"/>
    <w:rsid w:val="00667A9E"/>
    <w:rsid w:val="006718BA"/>
    <w:rsid w:val="006732E9"/>
    <w:rsid w:val="00673356"/>
    <w:rsid w:val="006735F0"/>
    <w:rsid w:val="00682707"/>
    <w:rsid w:val="00685117"/>
    <w:rsid w:val="0068665C"/>
    <w:rsid w:val="00695272"/>
    <w:rsid w:val="00695BA1"/>
    <w:rsid w:val="00695F69"/>
    <w:rsid w:val="006976C3"/>
    <w:rsid w:val="006A318A"/>
    <w:rsid w:val="006A3C24"/>
    <w:rsid w:val="006A5693"/>
    <w:rsid w:val="006A664E"/>
    <w:rsid w:val="006A71F8"/>
    <w:rsid w:val="006A7219"/>
    <w:rsid w:val="006A7BE6"/>
    <w:rsid w:val="006B0935"/>
    <w:rsid w:val="006B1EE6"/>
    <w:rsid w:val="006B2874"/>
    <w:rsid w:val="006B3A2C"/>
    <w:rsid w:val="006B6FE9"/>
    <w:rsid w:val="006C0A77"/>
    <w:rsid w:val="006C337B"/>
    <w:rsid w:val="006C3BE6"/>
    <w:rsid w:val="006C692A"/>
    <w:rsid w:val="006C6FBB"/>
    <w:rsid w:val="006E27D6"/>
    <w:rsid w:val="006E4A01"/>
    <w:rsid w:val="006E79AA"/>
    <w:rsid w:val="006F2AFD"/>
    <w:rsid w:val="006F3469"/>
    <w:rsid w:val="006F5098"/>
    <w:rsid w:val="006F521A"/>
    <w:rsid w:val="006F73E1"/>
    <w:rsid w:val="006F77A5"/>
    <w:rsid w:val="006F78D3"/>
    <w:rsid w:val="00701926"/>
    <w:rsid w:val="00701F14"/>
    <w:rsid w:val="007108BA"/>
    <w:rsid w:val="007112C7"/>
    <w:rsid w:val="0071574A"/>
    <w:rsid w:val="007167A3"/>
    <w:rsid w:val="00717B6F"/>
    <w:rsid w:val="00717BBE"/>
    <w:rsid w:val="00721284"/>
    <w:rsid w:val="007240E0"/>
    <w:rsid w:val="007250A2"/>
    <w:rsid w:val="00726283"/>
    <w:rsid w:val="00726BAD"/>
    <w:rsid w:val="00726C64"/>
    <w:rsid w:val="00731B2A"/>
    <w:rsid w:val="00731FF4"/>
    <w:rsid w:val="007322B2"/>
    <w:rsid w:val="00736D21"/>
    <w:rsid w:val="00737E2E"/>
    <w:rsid w:val="0074175B"/>
    <w:rsid w:val="0074216A"/>
    <w:rsid w:val="00742A88"/>
    <w:rsid w:val="007454B9"/>
    <w:rsid w:val="00747507"/>
    <w:rsid w:val="00747D91"/>
    <w:rsid w:val="00753724"/>
    <w:rsid w:val="00754BDD"/>
    <w:rsid w:val="00755D65"/>
    <w:rsid w:val="007601DD"/>
    <w:rsid w:val="00760D58"/>
    <w:rsid w:val="00761A4F"/>
    <w:rsid w:val="00764A86"/>
    <w:rsid w:val="00767E21"/>
    <w:rsid w:val="00773576"/>
    <w:rsid w:val="00773A6E"/>
    <w:rsid w:val="007746AC"/>
    <w:rsid w:val="00774E75"/>
    <w:rsid w:val="0077598A"/>
    <w:rsid w:val="00783E51"/>
    <w:rsid w:val="00785DC1"/>
    <w:rsid w:val="00787358"/>
    <w:rsid w:val="00787E57"/>
    <w:rsid w:val="00797674"/>
    <w:rsid w:val="007A079A"/>
    <w:rsid w:val="007A12FA"/>
    <w:rsid w:val="007A4CA9"/>
    <w:rsid w:val="007A6701"/>
    <w:rsid w:val="007A72DD"/>
    <w:rsid w:val="007B5B27"/>
    <w:rsid w:val="007C15BA"/>
    <w:rsid w:val="007C1F5D"/>
    <w:rsid w:val="007C79CD"/>
    <w:rsid w:val="007D279F"/>
    <w:rsid w:val="007D7697"/>
    <w:rsid w:val="007E38CC"/>
    <w:rsid w:val="007E4B45"/>
    <w:rsid w:val="007E7C4A"/>
    <w:rsid w:val="007F197B"/>
    <w:rsid w:val="00801FC2"/>
    <w:rsid w:val="0081187B"/>
    <w:rsid w:val="00820EFE"/>
    <w:rsid w:val="00821B98"/>
    <w:rsid w:val="00823A85"/>
    <w:rsid w:val="00823FEA"/>
    <w:rsid w:val="00824096"/>
    <w:rsid w:val="008268C3"/>
    <w:rsid w:val="00827A21"/>
    <w:rsid w:val="00827C9A"/>
    <w:rsid w:val="00832B33"/>
    <w:rsid w:val="00837616"/>
    <w:rsid w:val="00837A44"/>
    <w:rsid w:val="008479AA"/>
    <w:rsid w:val="0085100F"/>
    <w:rsid w:val="0086028C"/>
    <w:rsid w:val="00862890"/>
    <w:rsid w:val="00864575"/>
    <w:rsid w:val="00864F0E"/>
    <w:rsid w:val="00867535"/>
    <w:rsid w:val="00867E02"/>
    <w:rsid w:val="00873071"/>
    <w:rsid w:val="008759BD"/>
    <w:rsid w:val="00882074"/>
    <w:rsid w:val="00895AA2"/>
    <w:rsid w:val="008A0A8B"/>
    <w:rsid w:val="008A114D"/>
    <w:rsid w:val="008A1C39"/>
    <w:rsid w:val="008A337E"/>
    <w:rsid w:val="008A3DA2"/>
    <w:rsid w:val="008A682F"/>
    <w:rsid w:val="008B20CD"/>
    <w:rsid w:val="008B2681"/>
    <w:rsid w:val="008B26F4"/>
    <w:rsid w:val="008B2D34"/>
    <w:rsid w:val="008B60FD"/>
    <w:rsid w:val="008B7B5C"/>
    <w:rsid w:val="008C2A05"/>
    <w:rsid w:val="008C6DD3"/>
    <w:rsid w:val="008C74EF"/>
    <w:rsid w:val="008C7ED9"/>
    <w:rsid w:val="008D4B11"/>
    <w:rsid w:val="008D5C77"/>
    <w:rsid w:val="008D7129"/>
    <w:rsid w:val="008E0023"/>
    <w:rsid w:val="008E35BA"/>
    <w:rsid w:val="008E456B"/>
    <w:rsid w:val="008E6069"/>
    <w:rsid w:val="008F17C5"/>
    <w:rsid w:val="008F61C6"/>
    <w:rsid w:val="00900C20"/>
    <w:rsid w:val="00901E2D"/>
    <w:rsid w:val="00906DD9"/>
    <w:rsid w:val="00912B3F"/>
    <w:rsid w:val="00912FC6"/>
    <w:rsid w:val="00915EBD"/>
    <w:rsid w:val="009162BD"/>
    <w:rsid w:val="00916695"/>
    <w:rsid w:val="00916CD3"/>
    <w:rsid w:val="0092216B"/>
    <w:rsid w:val="00923808"/>
    <w:rsid w:val="00924465"/>
    <w:rsid w:val="009262CA"/>
    <w:rsid w:val="00933DBB"/>
    <w:rsid w:val="009347AD"/>
    <w:rsid w:val="00936340"/>
    <w:rsid w:val="00942B49"/>
    <w:rsid w:val="00942EA7"/>
    <w:rsid w:val="009438A5"/>
    <w:rsid w:val="00946919"/>
    <w:rsid w:val="009536AC"/>
    <w:rsid w:val="00953B79"/>
    <w:rsid w:val="00956513"/>
    <w:rsid w:val="00956AD9"/>
    <w:rsid w:val="00957EA9"/>
    <w:rsid w:val="0096327B"/>
    <w:rsid w:val="00971EF4"/>
    <w:rsid w:val="00975C31"/>
    <w:rsid w:val="00982030"/>
    <w:rsid w:val="00982F78"/>
    <w:rsid w:val="0098633C"/>
    <w:rsid w:val="009901F9"/>
    <w:rsid w:val="009913DB"/>
    <w:rsid w:val="00993D40"/>
    <w:rsid w:val="0099482A"/>
    <w:rsid w:val="0099754F"/>
    <w:rsid w:val="009A002C"/>
    <w:rsid w:val="009A0CDE"/>
    <w:rsid w:val="009A2A1E"/>
    <w:rsid w:val="009A5365"/>
    <w:rsid w:val="009B067B"/>
    <w:rsid w:val="009B419F"/>
    <w:rsid w:val="009B5719"/>
    <w:rsid w:val="009B7123"/>
    <w:rsid w:val="009C09D1"/>
    <w:rsid w:val="009C2FBF"/>
    <w:rsid w:val="009C3E1B"/>
    <w:rsid w:val="009C7544"/>
    <w:rsid w:val="009E2745"/>
    <w:rsid w:val="009E2CAA"/>
    <w:rsid w:val="009E5464"/>
    <w:rsid w:val="009E6AAD"/>
    <w:rsid w:val="009F0212"/>
    <w:rsid w:val="009F1645"/>
    <w:rsid w:val="009F49B2"/>
    <w:rsid w:val="009F545E"/>
    <w:rsid w:val="009F679E"/>
    <w:rsid w:val="00A004D0"/>
    <w:rsid w:val="00A00929"/>
    <w:rsid w:val="00A03D4C"/>
    <w:rsid w:val="00A05103"/>
    <w:rsid w:val="00A10D6B"/>
    <w:rsid w:val="00A150C7"/>
    <w:rsid w:val="00A16EAC"/>
    <w:rsid w:val="00A210A4"/>
    <w:rsid w:val="00A21B8F"/>
    <w:rsid w:val="00A22884"/>
    <w:rsid w:val="00A23271"/>
    <w:rsid w:val="00A2539F"/>
    <w:rsid w:val="00A264DC"/>
    <w:rsid w:val="00A30C85"/>
    <w:rsid w:val="00A33BAE"/>
    <w:rsid w:val="00A33E78"/>
    <w:rsid w:val="00A35F49"/>
    <w:rsid w:val="00A36426"/>
    <w:rsid w:val="00A369B7"/>
    <w:rsid w:val="00A36ADE"/>
    <w:rsid w:val="00A36C29"/>
    <w:rsid w:val="00A4175B"/>
    <w:rsid w:val="00A45571"/>
    <w:rsid w:val="00A46497"/>
    <w:rsid w:val="00A471A0"/>
    <w:rsid w:val="00A55605"/>
    <w:rsid w:val="00A60AFB"/>
    <w:rsid w:val="00A67FF4"/>
    <w:rsid w:val="00A72A88"/>
    <w:rsid w:val="00A73A47"/>
    <w:rsid w:val="00A74591"/>
    <w:rsid w:val="00A745E4"/>
    <w:rsid w:val="00A74CFB"/>
    <w:rsid w:val="00A74E44"/>
    <w:rsid w:val="00A75049"/>
    <w:rsid w:val="00A77D46"/>
    <w:rsid w:val="00A85E70"/>
    <w:rsid w:val="00A874B8"/>
    <w:rsid w:val="00A87878"/>
    <w:rsid w:val="00A92279"/>
    <w:rsid w:val="00A924FF"/>
    <w:rsid w:val="00A95FBB"/>
    <w:rsid w:val="00AA2813"/>
    <w:rsid w:val="00AA5B88"/>
    <w:rsid w:val="00AA62B3"/>
    <w:rsid w:val="00AB06B2"/>
    <w:rsid w:val="00AB1592"/>
    <w:rsid w:val="00AB1B7F"/>
    <w:rsid w:val="00AB209A"/>
    <w:rsid w:val="00AB256D"/>
    <w:rsid w:val="00AB3037"/>
    <w:rsid w:val="00AB3C04"/>
    <w:rsid w:val="00AB5A6F"/>
    <w:rsid w:val="00AB70E9"/>
    <w:rsid w:val="00AC03FA"/>
    <w:rsid w:val="00AC45DF"/>
    <w:rsid w:val="00AC6242"/>
    <w:rsid w:val="00AC6532"/>
    <w:rsid w:val="00AC75DC"/>
    <w:rsid w:val="00AD5453"/>
    <w:rsid w:val="00AD6613"/>
    <w:rsid w:val="00AD68FA"/>
    <w:rsid w:val="00AE172A"/>
    <w:rsid w:val="00AE1F3E"/>
    <w:rsid w:val="00AE62DB"/>
    <w:rsid w:val="00AF6222"/>
    <w:rsid w:val="00AF7C58"/>
    <w:rsid w:val="00B01268"/>
    <w:rsid w:val="00B01DB5"/>
    <w:rsid w:val="00B01F06"/>
    <w:rsid w:val="00B02940"/>
    <w:rsid w:val="00B0307C"/>
    <w:rsid w:val="00B0426A"/>
    <w:rsid w:val="00B1345C"/>
    <w:rsid w:val="00B16E7D"/>
    <w:rsid w:val="00B1772B"/>
    <w:rsid w:val="00B258B4"/>
    <w:rsid w:val="00B26B5D"/>
    <w:rsid w:val="00B27B01"/>
    <w:rsid w:val="00B305E2"/>
    <w:rsid w:val="00B343D2"/>
    <w:rsid w:val="00B35240"/>
    <w:rsid w:val="00B35CC0"/>
    <w:rsid w:val="00B40070"/>
    <w:rsid w:val="00B42C0B"/>
    <w:rsid w:val="00B45824"/>
    <w:rsid w:val="00B50E93"/>
    <w:rsid w:val="00B515EC"/>
    <w:rsid w:val="00B5267B"/>
    <w:rsid w:val="00B54466"/>
    <w:rsid w:val="00B572A4"/>
    <w:rsid w:val="00B638E8"/>
    <w:rsid w:val="00B65DEE"/>
    <w:rsid w:val="00B72338"/>
    <w:rsid w:val="00B74E1C"/>
    <w:rsid w:val="00B76A79"/>
    <w:rsid w:val="00B779AC"/>
    <w:rsid w:val="00B81381"/>
    <w:rsid w:val="00B81DB0"/>
    <w:rsid w:val="00B82394"/>
    <w:rsid w:val="00B82E5A"/>
    <w:rsid w:val="00B844F5"/>
    <w:rsid w:val="00B906BA"/>
    <w:rsid w:val="00B91D6E"/>
    <w:rsid w:val="00B92759"/>
    <w:rsid w:val="00B933B5"/>
    <w:rsid w:val="00B9552B"/>
    <w:rsid w:val="00BA0776"/>
    <w:rsid w:val="00BA2097"/>
    <w:rsid w:val="00BA74CE"/>
    <w:rsid w:val="00BB0588"/>
    <w:rsid w:val="00BB1AEB"/>
    <w:rsid w:val="00BB4CDA"/>
    <w:rsid w:val="00BC07EE"/>
    <w:rsid w:val="00BC09ED"/>
    <w:rsid w:val="00BC2F67"/>
    <w:rsid w:val="00BC5351"/>
    <w:rsid w:val="00BC62DB"/>
    <w:rsid w:val="00BD334A"/>
    <w:rsid w:val="00BD4A61"/>
    <w:rsid w:val="00BD7650"/>
    <w:rsid w:val="00BE0AFC"/>
    <w:rsid w:val="00BE5033"/>
    <w:rsid w:val="00BE54FD"/>
    <w:rsid w:val="00C014F1"/>
    <w:rsid w:val="00C0735C"/>
    <w:rsid w:val="00C128F8"/>
    <w:rsid w:val="00C15A92"/>
    <w:rsid w:val="00C2340C"/>
    <w:rsid w:val="00C2676E"/>
    <w:rsid w:val="00C3136D"/>
    <w:rsid w:val="00C315E1"/>
    <w:rsid w:val="00C31649"/>
    <w:rsid w:val="00C32390"/>
    <w:rsid w:val="00C32600"/>
    <w:rsid w:val="00C329CF"/>
    <w:rsid w:val="00C32C06"/>
    <w:rsid w:val="00C33518"/>
    <w:rsid w:val="00C33C87"/>
    <w:rsid w:val="00C33C8C"/>
    <w:rsid w:val="00C3440B"/>
    <w:rsid w:val="00C34F1A"/>
    <w:rsid w:val="00C3541A"/>
    <w:rsid w:val="00C41DEC"/>
    <w:rsid w:val="00C50253"/>
    <w:rsid w:val="00C505B6"/>
    <w:rsid w:val="00C50885"/>
    <w:rsid w:val="00C54F4D"/>
    <w:rsid w:val="00C56E1B"/>
    <w:rsid w:val="00C60A9F"/>
    <w:rsid w:val="00C60EA2"/>
    <w:rsid w:val="00C63970"/>
    <w:rsid w:val="00C63C41"/>
    <w:rsid w:val="00C65132"/>
    <w:rsid w:val="00C73EE8"/>
    <w:rsid w:val="00C74274"/>
    <w:rsid w:val="00C751C5"/>
    <w:rsid w:val="00C7615C"/>
    <w:rsid w:val="00C81B96"/>
    <w:rsid w:val="00C85C02"/>
    <w:rsid w:val="00C8673E"/>
    <w:rsid w:val="00C90000"/>
    <w:rsid w:val="00C90352"/>
    <w:rsid w:val="00C93B67"/>
    <w:rsid w:val="00C9554F"/>
    <w:rsid w:val="00C95847"/>
    <w:rsid w:val="00C96A03"/>
    <w:rsid w:val="00CA09A4"/>
    <w:rsid w:val="00CA385E"/>
    <w:rsid w:val="00CA4CD9"/>
    <w:rsid w:val="00CB00C2"/>
    <w:rsid w:val="00CB0C28"/>
    <w:rsid w:val="00CB2F59"/>
    <w:rsid w:val="00CB4C86"/>
    <w:rsid w:val="00CB689B"/>
    <w:rsid w:val="00CB79A2"/>
    <w:rsid w:val="00CB79D2"/>
    <w:rsid w:val="00CC0315"/>
    <w:rsid w:val="00CC19BC"/>
    <w:rsid w:val="00CC30ED"/>
    <w:rsid w:val="00CC4973"/>
    <w:rsid w:val="00CC7024"/>
    <w:rsid w:val="00CD2A00"/>
    <w:rsid w:val="00CE0314"/>
    <w:rsid w:val="00CE1EC0"/>
    <w:rsid w:val="00CE22E9"/>
    <w:rsid w:val="00CE3E5C"/>
    <w:rsid w:val="00CE69F3"/>
    <w:rsid w:val="00CF0600"/>
    <w:rsid w:val="00CF0EFA"/>
    <w:rsid w:val="00CF4226"/>
    <w:rsid w:val="00CF42DA"/>
    <w:rsid w:val="00CF615E"/>
    <w:rsid w:val="00CF6732"/>
    <w:rsid w:val="00D00B13"/>
    <w:rsid w:val="00D056CF"/>
    <w:rsid w:val="00D06B49"/>
    <w:rsid w:val="00D06BB2"/>
    <w:rsid w:val="00D07275"/>
    <w:rsid w:val="00D17892"/>
    <w:rsid w:val="00D27133"/>
    <w:rsid w:val="00D27839"/>
    <w:rsid w:val="00D32611"/>
    <w:rsid w:val="00D3379D"/>
    <w:rsid w:val="00D35D9E"/>
    <w:rsid w:val="00D3740B"/>
    <w:rsid w:val="00D40498"/>
    <w:rsid w:val="00D40D15"/>
    <w:rsid w:val="00D42044"/>
    <w:rsid w:val="00D427A3"/>
    <w:rsid w:val="00D434CF"/>
    <w:rsid w:val="00D44A53"/>
    <w:rsid w:val="00D536FF"/>
    <w:rsid w:val="00D54F31"/>
    <w:rsid w:val="00D566FF"/>
    <w:rsid w:val="00D56F79"/>
    <w:rsid w:val="00D571D9"/>
    <w:rsid w:val="00D57768"/>
    <w:rsid w:val="00D6272A"/>
    <w:rsid w:val="00D62D78"/>
    <w:rsid w:val="00D65998"/>
    <w:rsid w:val="00D73317"/>
    <w:rsid w:val="00D74C42"/>
    <w:rsid w:val="00D74EBB"/>
    <w:rsid w:val="00D75640"/>
    <w:rsid w:val="00D80C36"/>
    <w:rsid w:val="00D8343F"/>
    <w:rsid w:val="00D840E3"/>
    <w:rsid w:val="00D86BE7"/>
    <w:rsid w:val="00D87F6E"/>
    <w:rsid w:val="00D904F4"/>
    <w:rsid w:val="00D90E41"/>
    <w:rsid w:val="00D92ACE"/>
    <w:rsid w:val="00D92B0C"/>
    <w:rsid w:val="00D92FED"/>
    <w:rsid w:val="00D97EF7"/>
    <w:rsid w:val="00DA24DA"/>
    <w:rsid w:val="00DA53E4"/>
    <w:rsid w:val="00DB0CBC"/>
    <w:rsid w:val="00DB3E92"/>
    <w:rsid w:val="00DB70E8"/>
    <w:rsid w:val="00DC0159"/>
    <w:rsid w:val="00DC1FBF"/>
    <w:rsid w:val="00DC2D07"/>
    <w:rsid w:val="00DC7B38"/>
    <w:rsid w:val="00DD3C34"/>
    <w:rsid w:val="00DD4BC8"/>
    <w:rsid w:val="00DD56EC"/>
    <w:rsid w:val="00DD7CB6"/>
    <w:rsid w:val="00DD7FC5"/>
    <w:rsid w:val="00DE3E04"/>
    <w:rsid w:val="00DE7213"/>
    <w:rsid w:val="00DF2C1B"/>
    <w:rsid w:val="00DF6550"/>
    <w:rsid w:val="00DF7B50"/>
    <w:rsid w:val="00E01200"/>
    <w:rsid w:val="00E0177C"/>
    <w:rsid w:val="00E06278"/>
    <w:rsid w:val="00E06FFC"/>
    <w:rsid w:val="00E108CE"/>
    <w:rsid w:val="00E10CD2"/>
    <w:rsid w:val="00E11A66"/>
    <w:rsid w:val="00E1256D"/>
    <w:rsid w:val="00E171D3"/>
    <w:rsid w:val="00E206A3"/>
    <w:rsid w:val="00E20D58"/>
    <w:rsid w:val="00E25620"/>
    <w:rsid w:val="00E2794D"/>
    <w:rsid w:val="00E30673"/>
    <w:rsid w:val="00E30D93"/>
    <w:rsid w:val="00E3255C"/>
    <w:rsid w:val="00E333A9"/>
    <w:rsid w:val="00E42818"/>
    <w:rsid w:val="00E430B9"/>
    <w:rsid w:val="00E4320E"/>
    <w:rsid w:val="00E445C2"/>
    <w:rsid w:val="00E45CE9"/>
    <w:rsid w:val="00E4651D"/>
    <w:rsid w:val="00E46944"/>
    <w:rsid w:val="00E519B1"/>
    <w:rsid w:val="00E5217C"/>
    <w:rsid w:val="00E52508"/>
    <w:rsid w:val="00E54B00"/>
    <w:rsid w:val="00E54DB3"/>
    <w:rsid w:val="00E57675"/>
    <w:rsid w:val="00E60CB3"/>
    <w:rsid w:val="00E61B44"/>
    <w:rsid w:val="00E646E5"/>
    <w:rsid w:val="00E67A3A"/>
    <w:rsid w:val="00E710EB"/>
    <w:rsid w:val="00E71A61"/>
    <w:rsid w:val="00E723B9"/>
    <w:rsid w:val="00E74BD3"/>
    <w:rsid w:val="00E7777B"/>
    <w:rsid w:val="00E85BFE"/>
    <w:rsid w:val="00E87D15"/>
    <w:rsid w:val="00E91A4F"/>
    <w:rsid w:val="00E94808"/>
    <w:rsid w:val="00E96C74"/>
    <w:rsid w:val="00E9731F"/>
    <w:rsid w:val="00EA07F9"/>
    <w:rsid w:val="00EA2A1B"/>
    <w:rsid w:val="00EA4657"/>
    <w:rsid w:val="00EA6392"/>
    <w:rsid w:val="00EA6A21"/>
    <w:rsid w:val="00EA6B83"/>
    <w:rsid w:val="00EB2205"/>
    <w:rsid w:val="00EB2708"/>
    <w:rsid w:val="00EB2CB4"/>
    <w:rsid w:val="00EB3C55"/>
    <w:rsid w:val="00EB3D7A"/>
    <w:rsid w:val="00EB5833"/>
    <w:rsid w:val="00EC24D4"/>
    <w:rsid w:val="00EC29D2"/>
    <w:rsid w:val="00ED0908"/>
    <w:rsid w:val="00ED131F"/>
    <w:rsid w:val="00ED1C11"/>
    <w:rsid w:val="00ED259B"/>
    <w:rsid w:val="00ED3616"/>
    <w:rsid w:val="00ED48A8"/>
    <w:rsid w:val="00ED649A"/>
    <w:rsid w:val="00EE4602"/>
    <w:rsid w:val="00EE4DD2"/>
    <w:rsid w:val="00EE6698"/>
    <w:rsid w:val="00EF3A9B"/>
    <w:rsid w:val="00EF7B20"/>
    <w:rsid w:val="00EF7CDE"/>
    <w:rsid w:val="00F04BB7"/>
    <w:rsid w:val="00F10B6F"/>
    <w:rsid w:val="00F11CB0"/>
    <w:rsid w:val="00F1388B"/>
    <w:rsid w:val="00F1472B"/>
    <w:rsid w:val="00F15C2A"/>
    <w:rsid w:val="00F16481"/>
    <w:rsid w:val="00F25BB5"/>
    <w:rsid w:val="00F31223"/>
    <w:rsid w:val="00F345E5"/>
    <w:rsid w:val="00F35108"/>
    <w:rsid w:val="00F353FF"/>
    <w:rsid w:val="00F3607B"/>
    <w:rsid w:val="00F41E6A"/>
    <w:rsid w:val="00F42B52"/>
    <w:rsid w:val="00F436DD"/>
    <w:rsid w:val="00F47664"/>
    <w:rsid w:val="00F50419"/>
    <w:rsid w:val="00F574C9"/>
    <w:rsid w:val="00F614EB"/>
    <w:rsid w:val="00F631A9"/>
    <w:rsid w:val="00F6417A"/>
    <w:rsid w:val="00F6492E"/>
    <w:rsid w:val="00F66F91"/>
    <w:rsid w:val="00F70A36"/>
    <w:rsid w:val="00F70F8F"/>
    <w:rsid w:val="00F710AD"/>
    <w:rsid w:val="00F73E48"/>
    <w:rsid w:val="00F744D3"/>
    <w:rsid w:val="00F76806"/>
    <w:rsid w:val="00F85825"/>
    <w:rsid w:val="00F87FDD"/>
    <w:rsid w:val="00F90FF1"/>
    <w:rsid w:val="00F93D7C"/>
    <w:rsid w:val="00F96A0E"/>
    <w:rsid w:val="00FA13CE"/>
    <w:rsid w:val="00FA33D0"/>
    <w:rsid w:val="00FB18A3"/>
    <w:rsid w:val="00FB71D5"/>
    <w:rsid w:val="00FB7C96"/>
    <w:rsid w:val="00FC0154"/>
    <w:rsid w:val="00FC52E2"/>
    <w:rsid w:val="00FC5CD7"/>
    <w:rsid w:val="00FD292C"/>
    <w:rsid w:val="00FD2C63"/>
    <w:rsid w:val="00FD4589"/>
    <w:rsid w:val="00FD4AAC"/>
    <w:rsid w:val="00FD547C"/>
    <w:rsid w:val="00FD5742"/>
    <w:rsid w:val="00FD72B0"/>
    <w:rsid w:val="00FE0110"/>
    <w:rsid w:val="00FE155A"/>
    <w:rsid w:val="00FF082D"/>
    <w:rsid w:val="00FF2C67"/>
    <w:rsid w:val="00FF35DA"/>
    <w:rsid w:val="00FF5748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030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A10D6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10D6B"/>
    <w:pPr>
      <w:keepNext/>
      <w:jc w:val="both"/>
      <w:outlineLvl w:val="1"/>
    </w:pPr>
    <w:rPr>
      <w:sz w:val="28"/>
      <w:szCs w:val="20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0D6B"/>
    <w:pPr>
      <w:keepNext/>
      <w:jc w:val="both"/>
      <w:outlineLvl w:val="2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05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059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0D6B"/>
    <w:pPr>
      <w:jc w:val="both"/>
    </w:pPr>
    <w:rPr>
      <w:sz w:val="28"/>
      <w:szCs w:val="20"/>
    </w:rPr>
  </w:style>
  <w:style w:type="character" w:styleId="Hipercze">
    <w:name w:val="Hyperlink"/>
    <w:rsid w:val="00A10D6B"/>
    <w:rPr>
      <w:color w:val="0000FF"/>
      <w:u w:val="single"/>
    </w:rPr>
  </w:style>
  <w:style w:type="character" w:customStyle="1" w:styleId="apple-converted-space">
    <w:name w:val="apple-converted-space"/>
    <w:rsid w:val="00202AF8"/>
  </w:style>
  <w:style w:type="paragraph" w:styleId="Tekstdymka">
    <w:name w:val="Balloon Text"/>
    <w:basedOn w:val="Normalny"/>
    <w:link w:val="TekstdymkaZnak"/>
    <w:rsid w:val="0029684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968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0154B"/>
    <w:rPr>
      <w:sz w:val="28"/>
      <w:u w:val="single"/>
    </w:rPr>
  </w:style>
  <w:style w:type="character" w:customStyle="1" w:styleId="Nagwek3Znak">
    <w:name w:val="Nagłówek 3 Znak"/>
    <w:link w:val="Nagwek3"/>
    <w:rsid w:val="0010154B"/>
    <w:rPr>
      <w:i/>
      <w:sz w:val="28"/>
    </w:rPr>
  </w:style>
  <w:style w:type="paragraph" w:customStyle="1" w:styleId="Kolorowecieniowanieakcent31">
    <w:name w:val="Kolorowe cieniowanie — akcent 31"/>
    <w:basedOn w:val="Normalny"/>
    <w:uiPriority w:val="34"/>
    <w:qFormat/>
    <w:rsid w:val="0010154B"/>
    <w:pPr>
      <w:spacing w:line="360" w:lineRule="exact"/>
      <w:ind w:left="720"/>
      <w:contextualSpacing/>
    </w:pPr>
    <w:rPr>
      <w:rFonts w:ascii="Arial" w:hAnsi="Arial"/>
      <w:sz w:val="22"/>
      <w:lang w:val="de-DE" w:eastAsia="de-DE"/>
    </w:rPr>
  </w:style>
  <w:style w:type="paragraph" w:styleId="Zwykytekst">
    <w:name w:val="Plain Text"/>
    <w:basedOn w:val="Normalny"/>
    <w:link w:val="ZwykytekstZnak"/>
    <w:uiPriority w:val="99"/>
    <w:unhideWhenUsed/>
    <w:rsid w:val="00BD7650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BD7650"/>
    <w:rPr>
      <w:rFonts w:ascii="Calibri" w:eastAsia="Calibri" w:hAnsi="Calibri" w:cs="Consolas"/>
      <w:sz w:val="22"/>
      <w:szCs w:val="21"/>
      <w:lang w:eastAsia="en-US"/>
    </w:rPr>
  </w:style>
  <w:style w:type="paragraph" w:styleId="Mapadokumentu">
    <w:name w:val="Document Map"/>
    <w:basedOn w:val="Normalny"/>
    <w:link w:val="MapadokumentuZnak"/>
    <w:rsid w:val="006976C3"/>
    <w:rPr>
      <w:lang w:val="x-none" w:eastAsia="x-none"/>
    </w:rPr>
  </w:style>
  <w:style w:type="character" w:customStyle="1" w:styleId="MapadokumentuZnak">
    <w:name w:val="Mapa dokumentu Znak"/>
    <w:link w:val="Mapadokumentu"/>
    <w:rsid w:val="006976C3"/>
    <w:rPr>
      <w:sz w:val="24"/>
      <w:szCs w:val="24"/>
    </w:rPr>
  </w:style>
  <w:style w:type="character" w:styleId="Odwoaniedokomentarza">
    <w:name w:val="annotation reference"/>
    <w:rsid w:val="00767E21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767E21"/>
    <w:rPr>
      <w:lang w:val="x-none" w:eastAsia="x-none"/>
    </w:rPr>
  </w:style>
  <w:style w:type="character" w:customStyle="1" w:styleId="TekstkomentarzaZnak">
    <w:name w:val="Tekst komentarza Znak"/>
    <w:link w:val="Tekstkomentarza"/>
    <w:rsid w:val="00767E2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767E21"/>
    <w:rPr>
      <w:b/>
      <w:bCs/>
    </w:rPr>
  </w:style>
  <w:style w:type="character" w:customStyle="1" w:styleId="TematkomentarzaZnak">
    <w:name w:val="Temat komentarza Znak"/>
    <w:link w:val="Tematkomentarza"/>
    <w:rsid w:val="00767E2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9F679E"/>
    <w:rPr>
      <w:sz w:val="28"/>
    </w:rPr>
  </w:style>
  <w:style w:type="paragraph" w:customStyle="1" w:styleId="p1">
    <w:name w:val="p1"/>
    <w:basedOn w:val="Normalny"/>
    <w:rsid w:val="00D27133"/>
    <w:rPr>
      <w:rFonts w:ascii="Times" w:hAnsi="Times"/>
      <w:color w:val="1E497D"/>
      <w:sz w:val="23"/>
      <w:szCs w:val="23"/>
    </w:rPr>
  </w:style>
  <w:style w:type="character" w:customStyle="1" w:styleId="s2">
    <w:name w:val="s2"/>
    <w:rsid w:val="00D27133"/>
    <w:rPr>
      <w:color w:val="000000"/>
    </w:rPr>
  </w:style>
  <w:style w:type="character" w:customStyle="1" w:styleId="s1">
    <w:name w:val="s1"/>
    <w:rsid w:val="00D27133"/>
  </w:style>
  <w:style w:type="character" w:customStyle="1" w:styleId="Nierozpoznanawzmianka1">
    <w:name w:val="Nierozpoznana wzmianka1"/>
    <w:uiPriority w:val="99"/>
    <w:semiHidden/>
    <w:unhideWhenUsed/>
    <w:rsid w:val="00E10C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108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08CE"/>
  </w:style>
  <w:style w:type="character" w:styleId="Odwoanieprzypisukocowego">
    <w:name w:val="endnote reference"/>
    <w:rsid w:val="00E108CE"/>
    <w:rPr>
      <w:vertAlign w:val="superscript"/>
    </w:rPr>
  </w:style>
  <w:style w:type="character" w:customStyle="1" w:styleId="fontsizexlarge">
    <w:name w:val="fontsizexlarge"/>
    <w:basedOn w:val="Domylnaczcionkaakapitu"/>
    <w:rsid w:val="00B35CC0"/>
  </w:style>
  <w:style w:type="character" w:styleId="Pogrubienie">
    <w:name w:val="Strong"/>
    <w:uiPriority w:val="22"/>
    <w:qFormat/>
    <w:rsid w:val="00B35CC0"/>
    <w:rPr>
      <w:b/>
      <w:bCs/>
    </w:rPr>
  </w:style>
  <w:style w:type="character" w:customStyle="1" w:styleId="fontsizelarge">
    <w:name w:val="fontsizelarge"/>
    <w:basedOn w:val="Domylnaczcionkaakapitu"/>
    <w:rsid w:val="00B35CC0"/>
  </w:style>
  <w:style w:type="character" w:styleId="Uwydatnienie">
    <w:name w:val="Emphasis"/>
    <w:uiPriority w:val="20"/>
    <w:qFormat/>
    <w:rsid w:val="00B35CC0"/>
    <w:rPr>
      <w:i/>
      <w:iCs/>
    </w:rPr>
  </w:style>
  <w:style w:type="paragraph" w:styleId="Tekstprzypisudolnego">
    <w:name w:val="footnote text"/>
    <w:basedOn w:val="Normalny"/>
    <w:link w:val="TekstprzypisudolnegoZnak"/>
    <w:rsid w:val="00444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420F"/>
  </w:style>
  <w:style w:type="character" w:styleId="Odwoanieprzypisudolnego">
    <w:name w:val="footnote reference"/>
    <w:basedOn w:val="Domylnaczcionkaakapitu"/>
    <w:rsid w:val="0044420F"/>
    <w:rPr>
      <w:vertAlign w:val="superscript"/>
    </w:rPr>
  </w:style>
  <w:style w:type="paragraph" w:styleId="Poprawka">
    <w:name w:val="Revision"/>
    <w:hidden/>
    <w:uiPriority w:val="71"/>
    <w:rsid w:val="002E429A"/>
    <w:rPr>
      <w:sz w:val="24"/>
      <w:szCs w:val="24"/>
    </w:rPr>
  </w:style>
  <w:style w:type="character" w:customStyle="1" w:styleId="Wzmianka1">
    <w:name w:val="Wzmianka1"/>
    <w:basedOn w:val="Domylnaczcionkaakapitu"/>
    <w:uiPriority w:val="99"/>
    <w:unhideWhenUsed/>
    <w:rsid w:val="00B305E2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A10D6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10D6B"/>
    <w:pPr>
      <w:keepNext/>
      <w:jc w:val="both"/>
      <w:outlineLvl w:val="1"/>
    </w:pPr>
    <w:rPr>
      <w:sz w:val="28"/>
      <w:szCs w:val="20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0D6B"/>
    <w:pPr>
      <w:keepNext/>
      <w:jc w:val="both"/>
      <w:outlineLvl w:val="2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05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059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0D6B"/>
    <w:pPr>
      <w:jc w:val="both"/>
    </w:pPr>
    <w:rPr>
      <w:sz w:val="28"/>
      <w:szCs w:val="20"/>
    </w:rPr>
  </w:style>
  <w:style w:type="character" w:styleId="Hipercze">
    <w:name w:val="Hyperlink"/>
    <w:rsid w:val="00A10D6B"/>
    <w:rPr>
      <w:color w:val="0000FF"/>
      <w:u w:val="single"/>
    </w:rPr>
  </w:style>
  <w:style w:type="character" w:customStyle="1" w:styleId="apple-converted-space">
    <w:name w:val="apple-converted-space"/>
    <w:rsid w:val="00202AF8"/>
  </w:style>
  <w:style w:type="paragraph" w:styleId="Tekstdymka">
    <w:name w:val="Balloon Text"/>
    <w:basedOn w:val="Normalny"/>
    <w:link w:val="TekstdymkaZnak"/>
    <w:rsid w:val="0029684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968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0154B"/>
    <w:rPr>
      <w:sz w:val="28"/>
      <w:u w:val="single"/>
    </w:rPr>
  </w:style>
  <w:style w:type="character" w:customStyle="1" w:styleId="Nagwek3Znak">
    <w:name w:val="Nagłówek 3 Znak"/>
    <w:link w:val="Nagwek3"/>
    <w:rsid w:val="0010154B"/>
    <w:rPr>
      <w:i/>
      <w:sz w:val="28"/>
    </w:rPr>
  </w:style>
  <w:style w:type="paragraph" w:customStyle="1" w:styleId="Kolorowecieniowanieakcent31">
    <w:name w:val="Kolorowe cieniowanie — akcent 31"/>
    <w:basedOn w:val="Normalny"/>
    <w:uiPriority w:val="34"/>
    <w:qFormat/>
    <w:rsid w:val="0010154B"/>
    <w:pPr>
      <w:spacing w:line="360" w:lineRule="exact"/>
      <w:ind w:left="720"/>
      <w:contextualSpacing/>
    </w:pPr>
    <w:rPr>
      <w:rFonts w:ascii="Arial" w:hAnsi="Arial"/>
      <w:sz w:val="22"/>
      <w:lang w:val="de-DE" w:eastAsia="de-DE"/>
    </w:rPr>
  </w:style>
  <w:style w:type="paragraph" w:styleId="Zwykytekst">
    <w:name w:val="Plain Text"/>
    <w:basedOn w:val="Normalny"/>
    <w:link w:val="ZwykytekstZnak"/>
    <w:uiPriority w:val="99"/>
    <w:unhideWhenUsed/>
    <w:rsid w:val="00BD7650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BD7650"/>
    <w:rPr>
      <w:rFonts w:ascii="Calibri" w:eastAsia="Calibri" w:hAnsi="Calibri" w:cs="Consolas"/>
      <w:sz w:val="22"/>
      <w:szCs w:val="21"/>
      <w:lang w:eastAsia="en-US"/>
    </w:rPr>
  </w:style>
  <w:style w:type="paragraph" w:styleId="Mapadokumentu">
    <w:name w:val="Document Map"/>
    <w:basedOn w:val="Normalny"/>
    <w:link w:val="MapadokumentuZnak"/>
    <w:rsid w:val="006976C3"/>
    <w:rPr>
      <w:lang w:val="x-none" w:eastAsia="x-none"/>
    </w:rPr>
  </w:style>
  <w:style w:type="character" w:customStyle="1" w:styleId="MapadokumentuZnak">
    <w:name w:val="Mapa dokumentu Znak"/>
    <w:link w:val="Mapadokumentu"/>
    <w:rsid w:val="006976C3"/>
    <w:rPr>
      <w:sz w:val="24"/>
      <w:szCs w:val="24"/>
    </w:rPr>
  </w:style>
  <w:style w:type="character" w:styleId="Odwoaniedokomentarza">
    <w:name w:val="annotation reference"/>
    <w:rsid w:val="00767E21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767E21"/>
    <w:rPr>
      <w:lang w:val="x-none" w:eastAsia="x-none"/>
    </w:rPr>
  </w:style>
  <w:style w:type="character" w:customStyle="1" w:styleId="TekstkomentarzaZnak">
    <w:name w:val="Tekst komentarza Znak"/>
    <w:link w:val="Tekstkomentarza"/>
    <w:rsid w:val="00767E2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767E21"/>
    <w:rPr>
      <w:b/>
      <w:bCs/>
    </w:rPr>
  </w:style>
  <w:style w:type="character" w:customStyle="1" w:styleId="TematkomentarzaZnak">
    <w:name w:val="Temat komentarza Znak"/>
    <w:link w:val="Tematkomentarza"/>
    <w:rsid w:val="00767E2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9F679E"/>
    <w:rPr>
      <w:sz w:val="28"/>
    </w:rPr>
  </w:style>
  <w:style w:type="paragraph" w:customStyle="1" w:styleId="p1">
    <w:name w:val="p1"/>
    <w:basedOn w:val="Normalny"/>
    <w:rsid w:val="00D27133"/>
    <w:rPr>
      <w:rFonts w:ascii="Times" w:hAnsi="Times"/>
      <w:color w:val="1E497D"/>
      <w:sz w:val="23"/>
      <w:szCs w:val="23"/>
    </w:rPr>
  </w:style>
  <w:style w:type="character" w:customStyle="1" w:styleId="s2">
    <w:name w:val="s2"/>
    <w:rsid w:val="00D27133"/>
    <w:rPr>
      <w:color w:val="000000"/>
    </w:rPr>
  </w:style>
  <w:style w:type="character" w:customStyle="1" w:styleId="s1">
    <w:name w:val="s1"/>
    <w:rsid w:val="00D27133"/>
  </w:style>
  <w:style w:type="character" w:customStyle="1" w:styleId="Nierozpoznanawzmianka1">
    <w:name w:val="Nierozpoznana wzmianka1"/>
    <w:uiPriority w:val="99"/>
    <w:semiHidden/>
    <w:unhideWhenUsed/>
    <w:rsid w:val="00E10C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108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08CE"/>
  </w:style>
  <w:style w:type="character" w:styleId="Odwoanieprzypisukocowego">
    <w:name w:val="endnote reference"/>
    <w:rsid w:val="00E108CE"/>
    <w:rPr>
      <w:vertAlign w:val="superscript"/>
    </w:rPr>
  </w:style>
  <w:style w:type="character" w:customStyle="1" w:styleId="fontsizexlarge">
    <w:name w:val="fontsizexlarge"/>
    <w:basedOn w:val="Domylnaczcionkaakapitu"/>
    <w:rsid w:val="00B35CC0"/>
  </w:style>
  <w:style w:type="character" w:styleId="Pogrubienie">
    <w:name w:val="Strong"/>
    <w:uiPriority w:val="22"/>
    <w:qFormat/>
    <w:rsid w:val="00B35CC0"/>
    <w:rPr>
      <w:b/>
      <w:bCs/>
    </w:rPr>
  </w:style>
  <w:style w:type="character" w:customStyle="1" w:styleId="fontsizelarge">
    <w:name w:val="fontsizelarge"/>
    <w:basedOn w:val="Domylnaczcionkaakapitu"/>
    <w:rsid w:val="00B35CC0"/>
  </w:style>
  <w:style w:type="character" w:styleId="Uwydatnienie">
    <w:name w:val="Emphasis"/>
    <w:uiPriority w:val="20"/>
    <w:qFormat/>
    <w:rsid w:val="00B35CC0"/>
    <w:rPr>
      <w:i/>
      <w:iCs/>
    </w:rPr>
  </w:style>
  <w:style w:type="paragraph" w:styleId="Tekstprzypisudolnego">
    <w:name w:val="footnote text"/>
    <w:basedOn w:val="Normalny"/>
    <w:link w:val="TekstprzypisudolnegoZnak"/>
    <w:rsid w:val="00444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420F"/>
  </w:style>
  <w:style w:type="character" w:styleId="Odwoanieprzypisudolnego">
    <w:name w:val="footnote reference"/>
    <w:basedOn w:val="Domylnaczcionkaakapitu"/>
    <w:rsid w:val="0044420F"/>
    <w:rPr>
      <w:vertAlign w:val="superscript"/>
    </w:rPr>
  </w:style>
  <w:style w:type="paragraph" w:styleId="Poprawka">
    <w:name w:val="Revision"/>
    <w:hidden/>
    <w:uiPriority w:val="71"/>
    <w:rsid w:val="002E429A"/>
    <w:rPr>
      <w:sz w:val="24"/>
      <w:szCs w:val="24"/>
    </w:rPr>
  </w:style>
  <w:style w:type="character" w:customStyle="1" w:styleId="Wzmianka1">
    <w:name w:val="Wzmianka1"/>
    <w:basedOn w:val="Domylnaczcionkaakapitu"/>
    <w:uiPriority w:val="99"/>
    <w:unhideWhenUsed/>
    <w:rsid w:val="00B305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diamarkt.pl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olegam@media-satur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10be-0bfd-48bb-8435-49079a5e8b65">
      <Terms xmlns="http://schemas.microsoft.com/office/infopath/2007/PartnerControls"/>
    </lcf76f155ced4ddcb4097134ff3c332f>
    <TaxCatchAll xmlns="14017a38-3ef2-4624-8dbc-76ae23f7ad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ED52B3BFD5A49B193980B4FA2B6A7" ma:contentTypeVersion="18" ma:contentTypeDescription="Utwórz nowy dokument." ma:contentTypeScope="" ma:versionID="f6cf02b25582f4a3f76d95c0cda41d26">
  <xsd:schema xmlns:xsd="http://www.w3.org/2001/XMLSchema" xmlns:xs="http://www.w3.org/2001/XMLSchema" xmlns:p="http://schemas.microsoft.com/office/2006/metadata/properties" xmlns:ns2="c40c10be-0bfd-48bb-8435-49079a5e8b65" xmlns:ns3="14017a38-3ef2-4624-8dbc-76ae23f7adb7" targetNamespace="http://schemas.microsoft.com/office/2006/metadata/properties" ma:root="true" ma:fieldsID="e0c4f98fdde3ab238b2a4f270d58fbb2" ns2:_="" ns3:_="">
    <xsd:import namespace="c40c10be-0bfd-48bb-8435-49079a5e8b65"/>
    <xsd:import namespace="14017a38-3ef2-4624-8dbc-76ae23f7a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10be-0bfd-48bb-8435-49079a5e8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7a38-3ef2-4624-8dbc-76ae23f7a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dc0b3d-8867-4d89-96aa-17285fcbfd3d}" ma:internalName="TaxCatchAll" ma:showField="CatchAllData" ma:web="14017a38-3ef2-4624-8dbc-76ae23f7a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7C7D-952C-4414-AB43-6650135D09B8}">
  <ds:schemaRefs>
    <ds:schemaRef ds:uri="http://schemas.microsoft.com/office/2006/metadata/properties"/>
    <ds:schemaRef ds:uri="http://schemas.microsoft.com/office/infopath/2007/PartnerControls"/>
    <ds:schemaRef ds:uri="c40c10be-0bfd-48bb-8435-49079a5e8b65"/>
    <ds:schemaRef ds:uri="14017a38-3ef2-4624-8dbc-76ae23f7adb7"/>
  </ds:schemaRefs>
</ds:datastoreItem>
</file>

<file path=customXml/itemProps2.xml><?xml version="1.0" encoding="utf-8"?>
<ds:datastoreItem xmlns:ds="http://schemas.openxmlformats.org/officeDocument/2006/customXml" ds:itemID="{4C60C69C-3613-46C5-8593-039CF9625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3A790-6B6B-4999-BF8F-EA424E57B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10be-0bfd-48bb-8435-49079a5e8b65"/>
    <ds:schemaRef ds:uri="14017a38-3ef2-4624-8dbc-76ae23f7a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EB8DE-E4AB-46EF-A6BA-387818C994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579ee4-c2e4-4818-90ca-536174bcc248}" enabled="0" method="" siteId="{15579ee4-c2e4-4818-90ca-536174bcc2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2024-09-24T10:11:00Z</dcterms:created>
  <dcterms:modified xsi:type="dcterms:W3CDTF">2024-09-24T10:11:00Z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0x010100493ED52B3BFD5A49B193980B4FA2B6A7</vt:lpwstr>
  </property>
</Properties>
</file>